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97D" w:rsidRPr="00B77E6D" w:rsidRDefault="0006797D" w:rsidP="0006797D">
      <w:pPr>
        <w:jc w:val="center"/>
        <w:rPr>
          <w:i/>
        </w:rPr>
      </w:pPr>
      <w:r>
        <w:t xml:space="preserve">MÄÄRUS                                     </w:t>
      </w:r>
      <w:r w:rsidRPr="002E5FB0">
        <w:rPr>
          <w:i/>
        </w:rPr>
        <w:t xml:space="preserve"> </w:t>
      </w:r>
    </w:p>
    <w:p w:rsidR="0006797D" w:rsidRDefault="00C75C28" w:rsidP="0006797D">
      <w:pPr>
        <w:jc w:val="both"/>
        <w:rPr>
          <w:sz w:val="24"/>
        </w:rPr>
      </w:pPr>
      <w:r>
        <w:rPr>
          <w:sz w:val="24"/>
        </w:rPr>
        <w:t>Äksi</w:t>
      </w:r>
      <w:r w:rsidR="0006797D">
        <w:rPr>
          <w:sz w:val="24"/>
        </w:rPr>
        <w:t>,</w:t>
      </w:r>
      <w:r w:rsidR="00710CEF">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28.12.2017 nr ....</w:t>
      </w:r>
    </w:p>
    <w:p w:rsidR="009A541F" w:rsidRDefault="009A541F" w:rsidP="009A541F">
      <w:pPr>
        <w:pStyle w:val="BodyText"/>
        <w:rPr>
          <w:lang w:val="fi-FI"/>
        </w:rPr>
      </w:pPr>
    </w:p>
    <w:p w:rsidR="0006797D" w:rsidRPr="006B132A" w:rsidRDefault="0006797D" w:rsidP="0006797D">
      <w:pPr>
        <w:shd w:val="clear" w:color="auto" w:fill="FFFFFF"/>
        <w:spacing w:after="240"/>
        <w:jc w:val="center"/>
        <w:outlineLvl w:val="0"/>
        <w:rPr>
          <w:b/>
          <w:bCs/>
          <w:color w:val="000000"/>
          <w:kern w:val="36"/>
          <w:sz w:val="24"/>
          <w:szCs w:val="24"/>
          <w:lang w:eastAsia="et-EE"/>
        </w:rPr>
      </w:pPr>
      <w:r w:rsidRPr="006B132A">
        <w:rPr>
          <w:b/>
          <w:bCs/>
          <w:color w:val="000000"/>
          <w:kern w:val="36"/>
          <w:sz w:val="24"/>
          <w:szCs w:val="24"/>
          <w:lang w:eastAsia="et-EE"/>
        </w:rPr>
        <w:t>Tartu Vallavalitsuse palgajuhend</w:t>
      </w:r>
    </w:p>
    <w:p w:rsidR="0006797D" w:rsidRDefault="0006797D" w:rsidP="00A42D24">
      <w:pPr>
        <w:shd w:val="clear" w:color="auto" w:fill="FFFFFF"/>
        <w:spacing w:before="120"/>
        <w:jc w:val="both"/>
        <w:rPr>
          <w:color w:val="202020"/>
          <w:sz w:val="24"/>
          <w:szCs w:val="24"/>
          <w:lang w:eastAsia="et-EE"/>
        </w:rPr>
      </w:pPr>
      <w:r w:rsidRPr="006B132A">
        <w:rPr>
          <w:color w:val="202020"/>
          <w:sz w:val="24"/>
          <w:szCs w:val="24"/>
          <w:lang w:eastAsia="et-EE"/>
        </w:rPr>
        <w:t>Määrus kehtestatakse kohaliku omavalitsuse korralduse seaduse § 22 lg 1 p 35 ja p 36 ning avaliku teenistuse seaduse § 63 lg 2 alusel</w:t>
      </w:r>
    </w:p>
    <w:p w:rsidR="0006797D" w:rsidRPr="006B132A" w:rsidRDefault="0006797D" w:rsidP="00A42D24">
      <w:pPr>
        <w:shd w:val="clear" w:color="auto" w:fill="FFFFFF"/>
        <w:spacing w:before="120"/>
        <w:jc w:val="both"/>
        <w:rPr>
          <w:color w:val="202020"/>
          <w:sz w:val="24"/>
          <w:szCs w:val="24"/>
          <w:lang w:eastAsia="et-EE"/>
        </w:rPr>
      </w:pPr>
    </w:p>
    <w:p w:rsidR="0006797D" w:rsidRPr="006B132A" w:rsidRDefault="0006797D" w:rsidP="00A42D24">
      <w:pPr>
        <w:shd w:val="clear" w:color="auto" w:fill="FFFFFF"/>
        <w:jc w:val="both"/>
        <w:outlineLvl w:val="2"/>
        <w:rPr>
          <w:b/>
          <w:bCs/>
          <w:color w:val="000000"/>
          <w:sz w:val="24"/>
          <w:szCs w:val="24"/>
          <w:lang w:eastAsia="et-EE"/>
        </w:rPr>
      </w:pPr>
      <w:r w:rsidRPr="006B132A">
        <w:rPr>
          <w:b/>
          <w:bCs/>
          <w:color w:val="000000"/>
          <w:sz w:val="24"/>
          <w:szCs w:val="24"/>
          <w:lang w:eastAsia="et-EE"/>
        </w:rPr>
        <w:t>§ 1. </w:t>
      </w:r>
      <w:bookmarkStart w:id="0" w:name="para1"/>
      <w:r w:rsidRPr="006B132A">
        <w:rPr>
          <w:b/>
          <w:bCs/>
          <w:color w:val="0061AA"/>
          <w:sz w:val="24"/>
          <w:szCs w:val="24"/>
          <w:bdr w:val="none" w:sz="0" w:space="0" w:color="auto" w:frame="1"/>
          <w:lang w:eastAsia="et-EE"/>
        </w:rPr>
        <w:t> </w:t>
      </w:r>
      <w:bookmarkEnd w:id="0"/>
      <w:r w:rsidRPr="006B132A">
        <w:rPr>
          <w:b/>
          <w:bCs/>
          <w:color w:val="000000"/>
          <w:sz w:val="24"/>
          <w:szCs w:val="24"/>
          <w:lang w:eastAsia="et-EE"/>
        </w:rPr>
        <w:t>Reguleerimisala</w:t>
      </w:r>
    </w:p>
    <w:p w:rsidR="0006797D" w:rsidRPr="006B132A" w:rsidRDefault="0006797D" w:rsidP="00A42D24">
      <w:pPr>
        <w:shd w:val="clear" w:color="auto" w:fill="FFFFFF"/>
        <w:jc w:val="both"/>
        <w:rPr>
          <w:color w:val="202020"/>
          <w:sz w:val="24"/>
          <w:szCs w:val="24"/>
          <w:lang w:eastAsia="et-EE"/>
        </w:rPr>
      </w:pPr>
      <w:bookmarkStart w:id="1" w:name="para1lg1"/>
      <w:r w:rsidRPr="006B132A">
        <w:rPr>
          <w:color w:val="0061AA"/>
          <w:sz w:val="24"/>
          <w:szCs w:val="24"/>
          <w:bdr w:val="none" w:sz="0" w:space="0" w:color="auto" w:frame="1"/>
          <w:lang w:eastAsia="et-EE"/>
        </w:rPr>
        <w:t> </w:t>
      </w:r>
      <w:bookmarkEnd w:id="1"/>
      <w:r w:rsidRPr="006B132A">
        <w:rPr>
          <w:color w:val="202020"/>
          <w:sz w:val="24"/>
          <w:szCs w:val="24"/>
          <w:lang w:eastAsia="et-EE"/>
        </w:rPr>
        <w:t> Tartu Vallavalitsuse palgajuhend (edaspidi palgajuhend) reguleerib Tartu Vallavalitsuse (edaspidi vallavalitsus) teenistujate palga ja töötasu, puhkusetasu ning hüvitiste ja toetuste maksmise tingimusi ja korda.</w:t>
      </w:r>
    </w:p>
    <w:p w:rsidR="0006797D" w:rsidRDefault="0006797D" w:rsidP="00A42D24">
      <w:pPr>
        <w:shd w:val="clear" w:color="auto" w:fill="FFFFFF"/>
        <w:jc w:val="both"/>
        <w:outlineLvl w:val="2"/>
        <w:rPr>
          <w:b/>
          <w:bCs/>
          <w:color w:val="000000"/>
          <w:sz w:val="24"/>
          <w:szCs w:val="24"/>
          <w:lang w:eastAsia="et-EE"/>
        </w:rPr>
      </w:pPr>
    </w:p>
    <w:p w:rsidR="0006797D" w:rsidRPr="006B132A" w:rsidRDefault="0006797D" w:rsidP="00A42D24">
      <w:pPr>
        <w:shd w:val="clear" w:color="auto" w:fill="FFFFFF"/>
        <w:jc w:val="both"/>
        <w:outlineLvl w:val="2"/>
        <w:rPr>
          <w:b/>
          <w:bCs/>
          <w:color w:val="000000"/>
          <w:sz w:val="24"/>
          <w:szCs w:val="24"/>
          <w:lang w:eastAsia="et-EE"/>
        </w:rPr>
      </w:pPr>
      <w:r w:rsidRPr="006B132A">
        <w:rPr>
          <w:b/>
          <w:bCs/>
          <w:color w:val="000000"/>
          <w:sz w:val="24"/>
          <w:szCs w:val="24"/>
          <w:lang w:eastAsia="et-EE"/>
        </w:rPr>
        <w:t>§ 2. </w:t>
      </w:r>
      <w:bookmarkStart w:id="2" w:name="para2"/>
      <w:r w:rsidRPr="006B132A">
        <w:rPr>
          <w:b/>
          <w:bCs/>
          <w:color w:val="0061AA"/>
          <w:sz w:val="24"/>
          <w:szCs w:val="24"/>
          <w:bdr w:val="none" w:sz="0" w:space="0" w:color="auto" w:frame="1"/>
          <w:lang w:eastAsia="et-EE"/>
        </w:rPr>
        <w:t> </w:t>
      </w:r>
      <w:bookmarkEnd w:id="2"/>
      <w:r w:rsidRPr="006B132A">
        <w:rPr>
          <w:b/>
          <w:bCs/>
          <w:color w:val="000000"/>
          <w:sz w:val="24"/>
          <w:szCs w:val="24"/>
          <w:lang w:eastAsia="et-EE"/>
        </w:rPr>
        <w:t>Mõisted</w:t>
      </w:r>
    </w:p>
    <w:p w:rsidR="001F0356" w:rsidRDefault="0006797D" w:rsidP="00A42D24">
      <w:pPr>
        <w:shd w:val="clear" w:color="auto" w:fill="FFFFFF"/>
        <w:jc w:val="both"/>
        <w:rPr>
          <w:color w:val="202020"/>
          <w:sz w:val="24"/>
          <w:szCs w:val="24"/>
          <w:lang w:eastAsia="et-EE"/>
        </w:rPr>
      </w:pPr>
      <w:bookmarkStart w:id="3" w:name="para2lg1"/>
      <w:r w:rsidRPr="006B132A">
        <w:rPr>
          <w:color w:val="0061AA"/>
          <w:sz w:val="24"/>
          <w:szCs w:val="24"/>
          <w:bdr w:val="none" w:sz="0" w:space="0" w:color="auto" w:frame="1"/>
          <w:lang w:eastAsia="et-EE"/>
        </w:rPr>
        <w:t> </w:t>
      </w:r>
      <w:bookmarkEnd w:id="3"/>
      <w:r w:rsidRPr="006B132A">
        <w:rPr>
          <w:color w:val="202020"/>
          <w:sz w:val="24"/>
          <w:szCs w:val="24"/>
          <w:lang w:eastAsia="et-EE"/>
        </w:rPr>
        <w:t> Palgajuhendis kasutatakse mõisteid järgmises tähenduses:</w:t>
      </w:r>
      <w:bookmarkStart w:id="4" w:name="para2lg1p1"/>
    </w:p>
    <w:p w:rsidR="001F0356"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4"/>
      <w:r w:rsidRPr="006B132A">
        <w:rPr>
          <w:color w:val="202020"/>
          <w:sz w:val="24"/>
          <w:szCs w:val="24"/>
          <w:lang w:eastAsia="et-EE"/>
        </w:rPr>
        <w:t>1) </w:t>
      </w:r>
      <w:r w:rsidRPr="006B132A">
        <w:rPr>
          <w:b/>
          <w:bCs/>
          <w:color w:val="202020"/>
          <w:sz w:val="24"/>
          <w:szCs w:val="24"/>
          <w:bdr w:val="none" w:sz="0" w:space="0" w:color="auto" w:frame="1"/>
          <w:lang w:eastAsia="et-EE"/>
        </w:rPr>
        <w:t>teenistuja</w:t>
      </w:r>
      <w:r w:rsidRPr="006B132A">
        <w:rPr>
          <w:color w:val="202020"/>
          <w:sz w:val="24"/>
          <w:szCs w:val="24"/>
          <w:lang w:eastAsia="et-EE"/>
        </w:rPr>
        <w:t> – Tartu vallaga avalik-õiguslikus teenistus- ja usaldussuhtes olev ametnik või eraõiguslikus töösuhtes olev (s.o. töölepingu alusel töötav) töötaja;</w:t>
      </w:r>
      <w:bookmarkStart w:id="5" w:name="para2lg1p2"/>
    </w:p>
    <w:p w:rsidR="001F0356"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5"/>
      <w:r w:rsidRPr="006B132A">
        <w:rPr>
          <w:color w:val="202020"/>
          <w:sz w:val="24"/>
          <w:szCs w:val="24"/>
          <w:lang w:eastAsia="et-EE"/>
        </w:rPr>
        <w:t>2) </w:t>
      </w:r>
      <w:r w:rsidRPr="006B132A">
        <w:rPr>
          <w:b/>
          <w:bCs/>
          <w:color w:val="202020"/>
          <w:sz w:val="24"/>
          <w:szCs w:val="24"/>
          <w:bdr w:val="none" w:sz="0" w:space="0" w:color="auto" w:frame="1"/>
          <w:lang w:eastAsia="et-EE"/>
        </w:rPr>
        <w:t>ametnik</w:t>
      </w:r>
      <w:r w:rsidRPr="006B132A">
        <w:rPr>
          <w:color w:val="202020"/>
          <w:sz w:val="24"/>
          <w:szCs w:val="24"/>
          <w:lang w:eastAsia="et-EE"/>
        </w:rPr>
        <w:t xml:space="preserve"> – </w:t>
      </w:r>
      <w:r w:rsidR="006F3D73" w:rsidRPr="007C6966">
        <w:rPr>
          <w:color w:val="202020"/>
          <w:sz w:val="24"/>
          <w:szCs w:val="24"/>
          <w:lang w:eastAsia="et-EE"/>
        </w:rPr>
        <w:t xml:space="preserve">avalikku võimu teostav, </w:t>
      </w:r>
      <w:r w:rsidRPr="007C6966">
        <w:rPr>
          <w:color w:val="202020"/>
          <w:sz w:val="24"/>
          <w:szCs w:val="24"/>
          <w:lang w:eastAsia="et-EE"/>
        </w:rPr>
        <w:t>Tartu vallaga avalik-õiguslikus teenistus- ja usaldussuhtes olev isik.</w:t>
      </w:r>
      <w:r w:rsidRPr="006B132A">
        <w:rPr>
          <w:color w:val="202020"/>
          <w:sz w:val="24"/>
          <w:szCs w:val="24"/>
          <w:lang w:eastAsia="et-EE"/>
        </w:rPr>
        <w:t xml:space="preserve"> Ametnik nimetatakse ja vabastatakse teenistusest avaliku teenistuse seaduse alusel. Ametniku teenistuskohta nimetatakse ametikohaks;</w:t>
      </w:r>
      <w:bookmarkStart w:id="6" w:name="para2lg1p3"/>
    </w:p>
    <w:p w:rsidR="001F0356"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6"/>
      <w:r w:rsidRPr="006B132A">
        <w:rPr>
          <w:color w:val="202020"/>
          <w:sz w:val="24"/>
          <w:szCs w:val="24"/>
          <w:lang w:eastAsia="et-EE"/>
        </w:rPr>
        <w:t>3) </w:t>
      </w:r>
      <w:r w:rsidRPr="006B132A">
        <w:rPr>
          <w:b/>
          <w:bCs/>
          <w:color w:val="202020"/>
          <w:sz w:val="24"/>
          <w:szCs w:val="24"/>
          <w:bdr w:val="none" w:sz="0" w:space="0" w:color="auto" w:frame="1"/>
          <w:lang w:eastAsia="et-EE"/>
        </w:rPr>
        <w:t>töötaja</w:t>
      </w:r>
      <w:r w:rsidRPr="006B132A">
        <w:rPr>
          <w:color w:val="202020"/>
          <w:sz w:val="24"/>
          <w:szCs w:val="24"/>
          <w:lang w:eastAsia="et-EE"/>
        </w:rPr>
        <w:t> – isik, kes on võetud vallavalitsuse töökohale, millel ei teostata avalikku võimu, vaid tehakse avaliku võimu teostamist toetavat tööd. Töötaja töötab töölepingu alusel ning tema teenistuskohta nimetatakse töökohaks;</w:t>
      </w:r>
      <w:bookmarkStart w:id="7" w:name="para2lg1p4"/>
    </w:p>
    <w:p w:rsidR="001F0356"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7"/>
      <w:r w:rsidRPr="006B132A">
        <w:rPr>
          <w:color w:val="202020"/>
          <w:sz w:val="24"/>
          <w:szCs w:val="24"/>
          <w:lang w:eastAsia="et-EE"/>
        </w:rPr>
        <w:t>4) </w:t>
      </w:r>
      <w:r w:rsidRPr="006B132A">
        <w:rPr>
          <w:b/>
          <w:bCs/>
          <w:color w:val="202020"/>
          <w:sz w:val="24"/>
          <w:szCs w:val="24"/>
          <w:bdr w:val="none" w:sz="0" w:space="0" w:color="auto" w:frame="1"/>
          <w:lang w:eastAsia="et-EE"/>
        </w:rPr>
        <w:t>palk</w:t>
      </w:r>
      <w:r w:rsidRPr="006B132A">
        <w:rPr>
          <w:color w:val="202020"/>
          <w:sz w:val="24"/>
          <w:szCs w:val="24"/>
          <w:lang w:eastAsia="et-EE"/>
        </w:rPr>
        <w:t> – ametnikule tehtud töö eest makstav tasu, mis koosneb põhipalgast, muutuvpalgast, eritingimustes töötamise eest makstavatest lisatasudest (lisatasu öötöö, riiklikel pühadel töötamise ja ületun</w:t>
      </w:r>
      <w:r w:rsidR="006F3D73">
        <w:rPr>
          <w:color w:val="202020"/>
          <w:sz w:val="24"/>
          <w:szCs w:val="24"/>
          <w:lang w:eastAsia="et-EE"/>
        </w:rPr>
        <w:t>dide</w:t>
      </w:r>
      <w:r w:rsidRPr="006B132A">
        <w:rPr>
          <w:color w:val="202020"/>
          <w:sz w:val="24"/>
          <w:szCs w:val="24"/>
          <w:lang w:eastAsia="et-EE"/>
        </w:rPr>
        <w:t xml:space="preserve"> ning valveaja eest) ning asendustasust;</w:t>
      </w:r>
      <w:bookmarkStart w:id="8" w:name="para2lg1p5"/>
    </w:p>
    <w:p w:rsidR="001F0356"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8"/>
      <w:r w:rsidRPr="006B132A">
        <w:rPr>
          <w:color w:val="202020"/>
          <w:sz w:val="24"/>
          <w:szCs w:val="24"/>
          <w:lang w:eastAsia="et-EE"/>
        </w:rPr>
        <w:t>5) </w:t>
      </w:r>
      <w:r w:rsidRPr="006B132A">
        <w:rPr>
          <w:b/>
          <w:bCs/>
          <w:color w:val="202020"/>
          <w:sz w:val="24"/>
          <w:szCs w:val="24"/>
          <w:bdr w:val="none" w:sz="0" w:space="0" w:color="auto" w:frame="1"/>
          <w:lang w:eastAsia="et-EE"/>
        </w:rPr>
        <w:t>töötasu</w:t>
      </w:r>
      <w:r w:rsidRPr="006B132A">
        <w:rPr>
          <w:color w:val="202020"/>
          <w:sz w:val="24"/>
          <w:szCs w:val="24"/>
          <w:lang w:eastAsia="et-EE"/>
        </w:rPr>
        <w:t> – töötajale tehtud töö eest makstav tasu, mis koosneb põhipalgast, muutuvpalgast, eritingimustes töötamise eest makstavatest lisatasudest (lisatasu öötöö, riiklikel pühadel töötamise ja ületunni ning valveaja eest) ning asendustasust;</w:t>
      </w:r>
      <w:bookmarkStart w:id="9" w:name="para2lg1p6"/>
    </w:p>
    <w:p w:rsidR="001F0356"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9"/>
      <w:r w:rsidRPr="006B132A">
        <w:rPr>
          <w:color w:val="202020"/>
          <w:sz w:val="24"/>
          <w:szCs w:val="24"/>
          <w:lang w:eastAsia="et-EE"/>
        </w:rPr>
        <w:t>6) </w:t>
      </w:r>
      <w:r w:rsidRPr="006B132A">
        <w:rPr>
          <w:b/>
          <w:bCs/>
          <w:color w:val="202020"/>
          <w:sz w:val="24"/>
          <w:szCs w:val="24"/>
          <w:bdr w:val="none" w:sz="0" w:space="0" w:color="auto" w:frame="1"/>
          <w:lang w:eastAsia="et-EE"/>
        </w:rPr>
        <w:t>põhipalk</w:t>
      </w:r>
      <w:r w:rsidRPr="006B132A">
        <w:rPr>
          <w:b/>
          <w:bCs/>
          <w:color w:val="202020"/>
          <w:sz w:val="24"/>
          <w:szCs w:val="24"/>
          <w:lang w:eastAsia="et-EE"/>
        </w:rPr>
        <w:t> </w:t>
      </w:r>
      <w:r w:rsidRPr="006B132A">
        <w:rPr>
          <w:color w:val="202020"/>
          <w:sz w:val="24"/>
          <w:szCs w:val="24"/>
          <w:lang w:eastAsia="et-EE"/>
        </w:rPr>
        <w:t>– teenistuja palga või töötasu fikseeritud osa, mis on määratud teenistuskoha ülesannete ning teenistuja teenistusalaste teadmiste, oskuste ja kogemuste põhjal;</w:t>
      </w:r>
      <w:bookmarkStart w:id="10" w:name="para2lg1p7"/>
    </w:p>
    <w:p w:rsidR="001F0356"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10"/>
      <w:r w:rsidRPr="006B132A">
        <w:rPr>
          <w:color w:val="202020"/>
          <w:sz w:val="24"/>
          <w:szCs w:val="24"/>
          <w:lang w:eastAsia="et-EE"/>
        </w:rPr>
        <w:t>7) </w:t>
      </w:r>
      <w:r w:rsidRPr="006B132A">
        <w:rPr>
          <w:b/>
          <w:bCs/>
          <w:color w:val="202020"/>
          <w:sz w:val="24"/>
          <w:szCs w:val="24"/>
          <w:bdr w:val="none" w:sz="0" w:space="0" w:color="auto" w:frame="1"/>
          <w:lang w:eastAsia="et-EE"/>
        </w:rPr>
        <w:t>muutuvpalk</w:t>
      </w:r>
      <w:r w:rsidRPr="006B132A">
        <w:rPr>
          <w:color w:val="202020"/>
          <w:sz w:val="24"/>
          <w:szCs w:val="24"/>
          <w:lang w:eastAsia="et-EE"/>
        </w:rPr>
        <w:t> – teenistuja palga või töötasu ebaregulaarne osa, mida võib maksta tulemuspalgana, lisatasuna täiendavate teenistusülesannete täitmise eest või preemiana erakordsete teenistusalaste saavutuste eest;</w:t>
      </w:r>
      <w:bookmarkStart w:id="11" w:name="para2lg1p8"/>
    </w:p>
    <w:p w:rsidR="001F0356"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11"/>
      <w:r w:rsidRPr="006B132A">
        <w:rPr>
          <w:color w:val="202020"/>
          <w:sz w:val="24"/>
          <w:szCs w:val="24"/>
          <w:lang w:eastAsia="et-EE"/>
        </w:rPr>
        <w:t>8) </w:t>
      </w:r>
      <w:r w:rsidRPr="006B132A">
        <w:rPr>
          <w:b/>
          <w:bCs/>
          <w:color w:val="202020"/>
          <w:sz w:val="24"/>
          <w:szCs w:val="24"/>
          <w:bdr w:val="none" w:sz="0" w:space="0" w:color="auto" w:frame="1"/>
          <w:lang w:eastAsia="et-EE"/>
        </w:rPr>
        <w:t>tulemuspalk</w:t>
      </w:r>
      <w:r w:rsidRPr="006B132A">
        <w:rPr>
          <w:b/>
          <w:bCs/>
          <w:color w:val="202020"/>
          <w:sz w:val="24"/>
          <w:szCs w:val="24"/>
          <w:lang w:eastAsia="et-EE"/>
        </w:rPr>
        <w:t> </w:t>
      </w:r>
      <w:r w:rsidRPr="006B132A">
        <w:rPr>
          <w:color w:val="202020"/>
          <w:sz w:val="24"/>
          <w:szCs w:val="24"/>
          <w:lang w:eastAsia="et-EE"/>
        </w:rPr>
        <w:t xml:space="preserve">– poolaasta või aasta töötulemuste hindamise alusel püstitatud eesmärkide saavutamisel konkreetse töö või perioodi erakordse tulemuse või </w:t>
      </w:r>
      <w:r w:rsidR="00F13A95" w:rsidRPr="007C6966">
        <w:rPr>
          <w:color w:val="202020"/>
          <w:sz w:val="24"/>
          <w:szCs w:val="24"/>
          <w:lang w:eastAsia="et-EE"/>
        </w:rPr>
        <w:t>vallavalitsusele</w:t>
      </w:r>
      <w:r w:rsidR="00F13A95">
        <w:rPr>
          <w:color w:val="202020"/>
          <w:sz w:val="24"/>
          <w:szCs w:val="24"/>
          <w:lang w:eastAsia="et-EE"/>
        </w:rPr>
        <w:t xml:space="preserve"> </w:t>
      </w:r>
      <w:r w:rsidRPr="006B132A">
        <w:rPr>
          <w:color w:val="202020"/>
          <w:sz w:val="24"/>
          <w:szCs w:val="24"/>
          <w:lang w:eastAsia="et-EE"/>
        </w:rPr>
        <w:t>olulise projekti tulemusliku lõpetamise eest makstav täiendav</w:t>
      </w:r>
      <w:r w:rsidR="006F3D73">
        <w:rPr>
          <w:color w:val="202020"/>
          <w:sz w:val="24"/>
          <w:szCs w:val="24"/>
          <w:lang w:eastAsia="et-EE"/>
        </w:rPr>
        <w:t xml:space="preserve"> </w:t>
      </w:r>
      <w:r w:rsidR="006F3D73" w:rsidRPr="007C6966">
        <w:rPr>
          <w:color w:val="202020"/>
          <w:sz w:val="24"/>
          <w:szCs w:val="24"/>
          <w:lang w:eastAsia="et-EE"/>
        </w:rPr>
        <w:t>palk või</w:t>
      </w:r>
      <w:r w:rsidRPr="006B132A">
        <w:rPr>
          <w:color w:val="202020"/>
          <w:sz w:val="24"/>
          <w:szCs w:val="24"/>
          <w:lang w:eastAsia="et-EE"/>
        </w:rPr>
        <w:t xml:space="preserve"> töötasu;</w:t>
      </w:r>
      <w:bookmarkStart w:id="12" w:name="para2lg1p9"/>
    </w:p>
    <w:p w:rsidR="001F0356"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12"/>
      <w:r w:rsidRPr="006B132A">
        <w:rPr>
          <w:color w:val="202020"/>
          <w:sz w:val="24"/>
          <w:szCs w:val="24"/>
          <w:lang w:eastAsia="et-EE"/>
        </w:rPr>
        <w:t>9) </w:t>
      </w:r>
      <w:r w:rsidRPr="006B132A">
        <w:rPr>
          <w:b/>
          <w:bCs/>
          <w:color w:val="202020"/>
          <w:sz w:val="24"/>
          <w:szCs w:val="24"/>
          <w:bdr w:val="none" w:sz="0" w:space="0" w:color="auto" w:frame="1"/>
          <w:lang w:eastAsia="et-EE"/>
        </w:rPr>
        <w:t>preemia</w:t>
      </w:r>
      <w:r w:rsidRPr="006B132A">
        <w:rPr>
          <w:b/>
          <w:bCs/>
          <w:color w:val="202020"/>
          <w:sz w:val="24"/>
          <w:szCs w:val="24"/>
          <w:lang w:eastAsia="et-EE"/>
        </w:rPr>
        <w:t> </w:t>
      </w:r>
      <w:r w:rsidRPr="006B132A">
        <w:rPr>
          <w:color w:val="202020"/>
          <w:sz w:val="24"/>
          <w:szCs w:val="24"/>
          <w:lang w:eastAsia="et-EE"/>
        </w:rPr>
        <w:t>– erakordsete teenistusalaste saavutuste eest makstav täiendav tasu;</w:t>
      </w:r>
      <w:bookmarkStart w:id="13" w:name="para2lg1p10"/>
    </w:p>
    <w:p w:rsidR="001F0356"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13"/>
      <w:r w:rsidRPr="006B132A">
        <w:rPr>
          <w:color w:val="202020"/>
          <w:sz w:val="24"/>
          <w:szCs w:val="24"/>
          <w:lang w:eastAsia="et-EE"/>
        </w:rPr>
        <w:t>10) </w:t>
      </w:r>
      <w:r w:rsidRPr="006B132A">
        <w:rPr>
          <w:b/>
          <w:bCs/>
          <w:color w:val="202020"/>
          <w:sz w:val="24"/>
          <w:szCs w:val="24"/>
          <w:bdr w:val="none" w:sz="0" w:space="0" w:color="auto" w:frame="1"/>
          <w:lang w:eastAsia="et-EE"/>
        </w:rPr>
        <w:t>asendustasu</w:t>
      </w:r>
      <w:r w:rsidRPr="006B132A">
        <w:rPr>
          <w:color w:val="202020"/>
          <w:sz w:val="24"/>
          <w:szCs w:val="24"/>
          <w:lang w:eastAsia="et-EE"/>
        </w:rPr>
        <w:t> – puuduva teenistuja ülesannete täitmise eest makstav lisatasu, mida makstakse ajutiselt äraoleva teenistuja asendamise või ajutiselt vaba teenistuskoha ülesannete täitmise eest, kui asendamine ei ole ette nähtud teenistuja ametijuhendis või töölepingus;</w:t>
      </w:r>
      <w:bookmarkStart w:id="14" w:name="para2lg1p11"/>
    </w:p>
    <w:p w:rsidR="0006797D"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14"/>
      <w:r w:rsidRPr="006B132A">
        <w:rPr>
          <w:color w:val="202020"/>
          <w:sz w:val="24"/>
          <w:szCs w:val="24"/>
          <w:lang w:eastAsia="et-EE"/>
        </w:rPr>
        <w:t>11) </w:t>
      </w:r>
      <w:r w:rsidRPr="006B132A">
        <w:rPr>
          <w:b/>
          <w:bCs/>
          <w:color w:val="202020"/>
          <w:sz w:val="24"/>
          <w:szCs w:val="24"/>
          <w:bdr w:val="none" w:sz="0" w:space="0" w:color="auto" w:frame="1"/>
          <w:lang w:eastAsia="et-EE"/>
        </w:rPr>
        <w:t>lisatasu täiendavate teenistusülesannete täitmise eest</w:t>
      </w:r>
      <w:r w:rsidRPr="006B132A">
        <w:rPr>
          <w:color w:val="202020"/>
          <w:sz w:val="24"/>
          <w:szCs w:val="24"/>
          <w:lang w:eastAsia="et-EE"/>
        </w:rPr>
        <w:t> – ametijuhendis või töölepingus sätestamata teenistusülesannete täitmise eest makstav täiendav tasu;</w:t>
      </w:r>
      <w:bookmarkStart w:id="15" w:name="para2lg1p13"/>
    </w:p>
    <w:p w:rsidR="001F0356"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15"/>
      <w:r>
        <w:rPr>
          <w:color w:val="202020"/>
          <w:sz w:val="24"/>
          <w:szCs w:val="24"/>
          <w:lang w:eastAsia="et-EE"/>
        </w:rPr>
        <w:t>12</w:t>
      </w:r>
      <w:r w:rsidRPr="006B132A">
        <w:rPr>
          <w:color w:val="202020"/>
          <w:sz w:val="24"/>
          <w:szCs w:val="24"/>
          <w:lang w:eastAsia="et-EE"/>
        </w:rPr>
        <w:t>) </w:t>
      </w:r>
      <w:r w:rsidRPr="006B132A">
        <w:rPr>
          <w:b/>
          <w:bCs/>
          <w:color w:val="202020"/>
          <w:sz w:val="24"/>
          <w:szCs w:val="24"/>
          <w:bdr w:val="none" w:sz="0" w:space="0" w:color="auto" w:frame="1"/>
          <w:lang w:eastAsia="et-EE"/>
        </w:rPr>
        <w:t>sotsiaalsed garantiid</w:t>
      </w:r>
      <w:r w:rsidRPr="006B132A">
        <w:rPr>
          <w:color w:val="202020"/>
          <w:sz w:val="24"/>
          <w:szCs w:val="24"/>
          <w:lang w:eastAsia="et-EE"/>
        </w:rPr>
        <w:t> – tasu, mida makstakse soorituse tulemuslikkusest mittesõltuvatel asjaoludel;</w:t>
      </w:r>
      <w:bookmarkStart w:id="16" w:name="para2lg1p14"/>
    </w:p>
    <w:p w:rsidR="0006797D" w:rsidRPr="006B132A"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16"/>
      <w:r>
        <w:rPr>
          <w:color w:val="202020"/>
          <w:sz w:val="24"/>
          <w:szCs w:val="24"/>
          <w:lang w:eastAsia="et-EE"/>
        </w:rPr>
        <w:t>13</w:t>
      </w:r>
      <w:r w:rsidRPr="006B132A">
        <w:rPr>
          <w:color w:val="202020"/>
          <w:sz w:val="24"/>
          <w:szCs w:val="24"/>
          <w:lang w:eastAsia="et-EE"/>
        </w:rPr>
        <w:t>) </w:t>
      </w:r>
      <w:r w:rsidRPr="006B132A">
        <w:rPr>
          <w:b/>
          <w:bCs/>
          <w:color w:val="202020"/>
          <w:sz w:val="24"/>
          <w:szCs w:val="24"/>
          <w:bdr w:val="none" w:sz="0" w:space="0" w:color="auto" w:frame="1"/>
          <w:lang w:eastAsia="et-EE"/>
        </w:rPr>
        <w:t>teenistuskoht</w:t>
      </w:r>
      <w:r w:rsidRPr="006B132A">
        <w:rPr>
          <w:color w:val="202020"/>
          <w:sz w:val="24"/>
          <w:szCs w:val="24"/>
          <w:lang w:eastAsia="et-EE"/>
        </w:rPr>
        <w:t> – Tartu Vallavalitsuse teenistuskohtade koosseisus ette nähtud ameti- või töökoht.</w:t>
      </w:r>
    </w:p>
    <w:p w:rsidR="0006797D" w:rsidRPr="006B132A" w:rsidRDefault="0006797D" w:rsidP="00A42D24">
      <w:pPr>
        <w:shd w:val="clear" w:color="auto" w:fill="FFFFFF"/>
        <w:jc w:val="both"/>
        <w:outlineLvl w:val="2"/>
        <w:rPr>
          <w:b/>
          <w:bCs/>
          <w:color w:val="000000"/>
          <w:sz w:val="24"/>
          <w:szCs w:val="24"/>
          <w:lang w:eastAsia="et-EE"/>
        </w:rPr>
      </w:pPr>
      <w:r w:rsidRPr="006B132A">
        <w:rPr>
          <w:b/>
          <w:bCs/>
          <w:color w:val="000000"/>
          <w:sz w:val="24"/>
          <w:szCs w:val="24"/>
          <w:lang w:eastAsia="et-EE"/>
        </w:rPr>
        <w:lastRenderedPageBreak/>
        <w:t>§ 3. </w:t>
      </w:r>
      <w:bookmarkStart w:id="17" w:name="para3"/>
      <w:r w:rsidRPr="006B132A">
        <w:rPr>
          <w:b/>
          <w:bCs/>
          <w:color w:val="0061AA"/>
          <w:sz w:val="24"/>
          <w:szCs w:val="24"/>
          <w:bdr w:val="none" w:sz="0" w:space="0" w:color="auto" w:frame="1"/>
          <w:lang w:eastAsia="et-EE"/>
        </w:rPr>
        <w:t> </w:t>
      </w:r>
      <w:bookmarkEnd w:id="17"/>
      <w:r w:rsidRPr="006B132A">
        <w:rPr>
          <w:b/>
          <w:bCs/>
          <w:color w:val="000000"/>
          <w:sz w:val="24"/>
          <w:szCs w:val="24"/>
          <w:lang w:eastAsia="et-EE"/>
        </w:rPr>
        <w:t>Tasustamise üldpõhimõtted</w:t>
      </w:r>
    </w:p>
    <w:p w:rsidR="0006797D" w:rsidRPr="006B132A" w:rsidRDefault="0006797D" w:rsidP="00A42D24">
      <w:pPr>
        <w:shd w:val="clear" w:color="auto" w:fill="FFFFFF"/>
        <w:jc w:val="both"/>
        <w:rPr>
          <w:color w:val="202020"/>
          <w:sz w:val="24"/>
          <w:szCs w:val="24"/>
          <w:lang w:eastAsia="et-EE"/>
        </w:rPr>
      </w:pPr>
      <w:bookmarkStart w:id="18" w:name="para3lg1"/>
      <w:r w:rsidRPr="006B132A">
        <w:rPr>
          <w:color w:val="0061AA"/>
          <w:sz w:val="24"/>
          <w:szCs w:val="24"/>
          <w:bdr w:val="none" w:sz="0" w:space="0" w:color="auto" w:frame="1"/>
          <w:lang w:eastAsia="et-EE"/>
        </w:rPr>
        <w:t> </w:t>
      </w:r>
      <w:bookmarkEnd w:id="18"/>
      <w:r w:rsidRPr="006B132A">
        <w:rPr>
          <w:color w:val="202020"/>
          <w:sz w:val="24"/>
          <w:szCs w:val="24"/>
          <w:lang w:eastAsia="et-EE"/>
        </w:rPr>
        <w:t>(1) Teenistujate palkade määramisel ja töötasude kokku leppimisel ning maksmisel lähtutakse avaliku teenistuse seadusest, töölepingu seadusest ning käesolevast palgajuhendist.</w:t>
      </w:r>
    </w:p>
    <w:p w:rsidR="0006797D" w:rsidRPr="006B132A" w:rsidRDefault="0006797D" w:rsidP="00A42D24">
      <w:pPr>
        <w:shd w:val="clear" w:color="auto" w:fill="FFFFFF"/>
        <w:jc w:val="both"/>
        <w:rPr>
          <w:color w:val="202020"/>
          <w:sz w:val="24"/>
          <w:szCs w:val="24"/>
          <w:lang w:eastAsia="et-EE"/>
        </w:rPr>
      </w:pPr>
      <w:bookmarkStart w:id="19" w:name="para3lg2"/>
      <w:r w:rsidRPr="006B132A">
        <w:rPr>
          <w:color w:val="0061AA"/>
          <w:sz w:val="24"/>
          <w:szCs w:val="24"/>
          <w:bdr w:val="none" w:sz="0" w:space="0" w:color="auto" w:frame="1"/>
          <w:lang w:eastAsia="et-EE"/>
        </w:rPr>
        <w:t> </w:t>
      </w:r>
      <w:bookmarkEnd w:id="19"/>
      <w:r w:rsidRPr="006B132A">
        <w:rPr>
          <w:color w:val="202020"/>
          <w:sz w:val="24"/>
          <w:szCs w:val="24"/>
          <w:lang w:eastAsia="et-EE"/>
        </w:rPr>
        <w:t>(2) Vallavalitsus maksab ametnikele palka ning töötajatele töötasu sarnastel alustel.</w:t>
      </w:r>
    </w:p>
    <w:p w:rsidR="0006797D" w:rsidRPr="006B132A" w:rsidRDefault="0006797D" w:rsidP="00A42D24">
      <w:pPr>
        <w:shd w:val="clear" w:color="auto" w:fill="FFFFFF"/>
        <w:jc w:val="both"/>
        <w:rPr>
          <w:color w:val="202020"/>
          <w:sz w:val="24"/>
          <w:szCs w:val="24"/>
          <w:lang w:eastAsia="et-EE"/>
        </w:rPr>
      </w:pPr>
      <w:bookmarkStart w:id="20" w:name="para3lg3"/>
      <w:r w:rsidRPr="006B132A">
        <w:rPr>
          <w:color w:val="0061AA"/>
          <w:sz w:val="24"/>
          <w:szCs w:val="24"/>
          <w:bdr w:val="none" w:sz="0" w:space="0" w:color="auto" w:frame="1"/>
          <w:lang w:eastAsia="et-EE"/>
        </w:rPr>
        <w:t> </w:t>
      </w:r>
      <w:bookmarkEnd w:id="20"/>
      <w:r w:rsidRPr="006B132A">
        <w:rPr>
          <w:color w:val="202020"/>
          <w:sz w:val="24"/>
          <w:szCs w:val="24"/>
          <w:lang w:eastAsia="et-EE"/>
        </w:rPr>
        <w:t>(3) Palga ja töötasu arvestusperiood on kalendrikuu. Kui teenistujale on kehtestatud tööajanormist lühem tööaeg, arvestatakse palka proportsionaalselt tööl oldud aja eest. Palka ja töötasu arvestatakse ajavahemiku eest, mil teenistuja täitis talle pandud ülesandeid.</w:t>
      </w:r>
    </w:p>
    <w:p w:rsidR="0006797D" w:rsidRPr="006B132A" w:rsidRDefault="0006797D" w:rsidP="00A42D24">
      <w:pPr>
        <w:shd w:val="clear" w:color="auto" w:fill="FFFFFF"/>
        <w:jc w:val="both"/>
        <w:rPr>
          <w:color w:val="202020"/>
          <w:sz w:val="24"/>
          <w:szCs w:val="24"/>
          <w:lang w:eastAsia="et-EE"/>
        </w:rPr>
      </w:pPr>
      <w:bookmarkStart w:id="21" w:name="para3lg4"/>
      <w:r w:rsidRPr="006B132A">
        <w:rPr>
          <w:color w:val="0061AA"/>
          <w:sz w:val="24"/>
          <w:szCs w:val="24"/>
          <w:bdr w:val="none" w:sz="0" w:space="0" w:color="auto" w:frame="1"/>
          <w:lang w:eastAsia="et-EE"/>
        </w:rPr>
        <w:t> </w:t>
      </w:r>
      <w:bookmarkEnd w:id="21"/>
      <w:r w:rsidRPr="006B132A">
        <w:rPr>
          <w:color w:val="202020"/>
          <w:sz w:val="24"/>
          <w:szCs w:val="24"/>
          <w:lang w:eastAsia="et-EE"/>
        </w:rPr>
        <w:t xml:space="preserve">(4) Teenistuja põhipalk </w:t>
      </w:r>
      <w:r>
        <w:rPr>
          <w:color w:val="202020"/>
          <w:sz w:val="24"/>
          <w:szCs w:val="24"/>
          <w:lang w:eastAsia="et-EE"/>
        </w:rPr>
        <w:t>võidakse vaadata</w:t>
      </w:r>
      <w:r w:rsidRPr="006B132A">
        <w:rPr>
          <w:color w:val="202020"/>
          <w:sz w:val="24"/>
          <w:szCs w:val="24"/>
          <w:lang w:eastAsia="et-EE"/>
        </w:rPr>
        <w:t xml:space="preserve"> üle kord aastas kalendriaasta </w:t>
      </w:r>
      <w:r>
        <w:rPr>
          <w:color w:val="202020"/>
          <w:sz w:val="24"/>
          <w:szCs w:val="24"/>
          <w:lang w:eastAsia="et-EE"/>
        </w:rPr>
        <w:t xml:space="preserve">jooksul </w:t>
      </w:r>
      <w:r w:rsidRPr="006B132A">
        <w:rPr>
          <w:color w:val="202020"/>
          <w:sz w:val="24"/>
          <w:szCs w:val="24"/>
          <w:lang w:eastAsia="et-EE"/>
        </w:rPr>
        <w:t>ja põhipalga muutus vormistatakse uue aasta algusest, välja arvatud põhipalga muutmine pärast katseaja lõppu.</w:t>
      </w:r>
    </w:p>
    <w:p w:rsidR="0006797D" w:rsidRPr="006B132A" w:rsidRDefault="0006797D" w:rsidP="00A42D24">
      <w:pPr>
        <w:shd w:val="clear" w:color="auto" w:fill="FFFFFF"/>
        <w:jc w:val="both"/>
        <w:rPr>
          <w:color w:val="202020"/>
          <w:sz w:val="24"/>
          <w:szCs w:val="24"/>
          <w:lang w:eastAsia="et-EE"/>
        </w:rPr>
      </w:pPr>
      <w:bookmarkStart w:id="22" w:name="para3lg5"/>
      <w:r w:rsidRPr="006B132A">
        <w:rPr>
          <w:color w:val="0061AA"/>
          <w:sz w:val="24"/>
          <w:szCs w:val="24"/>
          <w:bdr w:val="none" w:sz="0" w:space="0" w:color="auto" w:frame="1"/>
          <w:lang w:eastAsia="et-EE"/>
        </w:rPr>
        <w:t> </w:t>
      </w:r>
      <w:bookmarkEnd w:id="22"/>
      <w:r w:rsidRPr="006B132A">
        <w:rPr>
          <w:color w:val="202020"/>
          <w:sz w:val="24"/>
          <w:szCs w:val="24"/>
          <w:lang w:eastAsia="et-EE"/>
        </w:rPr>
        <w:t>(5) Tööaja arvestus toimub tööajaarvestuse tabeli alusel.</w:t>
      </w:r>
    </w:p>
    <w:p w:rsidR="0006797D" w:rsidRDefault="0006797D" w:rsidP="00A42D24">
      <w:pPr>
        <w:shd w:val="clear" w:color="auto" w:fill="FFFFFF"/>
        <w:jc w:val="both"/>
        <w:outlineLvl w:val="2"/>
        <w:rPr>
          <w:b/>
          <w:bCs/>
          <w:color w:val="000000"/>
          <w:sz w:val="24"/>
          <w:szCs w:val="24"/>
          <w:lang w:eastAsia="et-EE"/>
        </w:rPr>
      </w:pPr>
    </w:p>
    <w:p w:rsidR="0006797D" w:rsidRPr="006B132A" w:rsidRDefault="0006797D" w:rsidP="00A42D24">
      <w:pPr>
        <w:shd w:val="clear" w:color="auto" w:fill="FFFFFF"/>
        <w:jc w:val="both"/>
        <w:outlineLvl w:val="2"/>
        <w:rPr>
          <w:b/>
          <w:bCs/>
          <w:color w:val="000000"/>
          <w:sz w:val="24"/>
          <w:szCs w:val="24"/>
          <w:lang w:eastAsia="et-EE"/>
        </w:rPr>
      </w:pPr>
      <w:r w:rsidRPr="006B132A">
        <w:rPr>
          <w:b/>
          <w:bCs/>
          <w:color w:val="000000"/>
          <w:sz w:val="24"/>
          <w:szCs w:val="24"/>
          <w:lang w:eastAsia="et-EE"/>
        </w:rPr>
        <w:t>§ 4. </w:t>
      </w:r>
      <w:bookmarkStart w:id="23" w:name="para4"/>
      <w:r w:rsidRPr="006B132A">
        <w:rPr>
          <w:b/>
          <w:bCs/>
          <w:color w:val="0061AA"/>
          <w:sz w:val="24"/>
          <w:szCs w:val="24"/>
          <w:bdr w:val="none" w:sz="0" w:space="0" w:color="auto" w:frame="1"/>
          <w:lang w:eastAsia="et-EE"/>
        </w:rPr>
        <w:t> </w:t>
      </w:r>
      <w:bookmarkEnd w:id="23"/>
      <w:r w:rsidRPr="006B132A">
        <w:rPr>
          <w:b/>
          <w:bCs/>
          <w:color w:val="000000"/>
          <w:sz w:val="24"/>
          <w:szCs w:val="24"/>
          <w:lang w:eastAsia="et-EE"/>
        </w:rPr>
        <w:t>Palga ja töötasu komponendid</w:t>
      </w:r>
    </w:p>
    <w:p w:rsidR="001F0356" w:rsidRDefault="0006797D" w:rsidP="00A42D24">
      <w:pPr>
        <w:shd w:val="clear" w:color="auto" w:fill="FFFFFF"/>
        <w:jc w:val="both"/>
        <w:rPr>
          <w:color w:val="202020"/>
          <w:sz w:val="24"/>
          <w:szCs w:val="24"/>
          <w:lang w:eastAsia="et-EE"/>
        </w:rPr>
      </w:pPr>
      <w:bookmarkStart w:id="24" w:name="para4lg1"/>
      <w:r w:rsidRPr="006B132A">
        <w:rPr>
          <w:color w:val="0061AA"/>
          <w:sz w:val="24"/>
          <w:szCs w:val="24"/>
          <w:bdr w:val="none" w:sz="0" w:space="0" w:color="auto" w:frame="1"/>
          <w:lang w:eastAsia="et-EE"/>
        </w:rPr>
        <w:t> </w:t>
      </w:r>
      <w:bookmarkEnd w:id="24"/>
      <w:r w:rsidRPr="006B132A">
        <w:rPr>
          <w:color w:val="202020"/>
          <w:sz w:val="24"/>
          <w:szCs w:val="24"/>
          <w:lang w:eastAsia="et-EE"/>
        </w:rPr>
        <w:t xml:space="preserve">(1) </w:t>
      </w:r>
      <w:r w:rsidR="00BA57A6">
        <w:rPr>
          <w:color w:val="202020"/>
          <w:sz w:val="24"/>
          <w:szCs w:val="24"/>
          <w:lang w:eastAsia="et-EE"/>
        </w:rPr>
        <w:t xml:space="preserve">Teenistuja </w:t>
      </w:r>
      <w:r w:rsidRPr="006B132A">
        <w:rPr>
          <w:color w:val="202020"/>
          <w:sz w:val="24"/>
          <w:szCs w:val="24"/>
          <w:lang w:eastAsia="et-EE"/>
        </w:rPr>
        <w:t>palk ja töötaja töötasu koosneb:</w:t>
      </w:r>
      <w:bookmarkStart w:id="25" w:name="para4lg1p1"/>
    </w:p>
    <w:p w:rsidR="0006797D"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25"/>
      <w:r w:rsidRPr="006B132A">
        <w:rPr>
          <w:color w:val="202020"/>
          <w:sz w:val="24"/>
          <w:szCs w:val="24"/>
          <w:lang w:eastAsia="et-EE"/>
        </w:rPr>
        <w:t>1) põhipalgast;</w:t>
      </w:r>
      <w:bookmarkStart w:id="26" w:name="para4lg1p2"/>
    </w:p>
    <w:p w:rsidR="0006797D"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26"/>
      <w:r w:rsidRPr="006B132A">
        <w:rPr>
          <w:color w:val="202020"/>
          <w:sz w:val="24"/>
          <w:szCs w:val="24"/>
          <w:lang w:eastAsia="et-EE"/>
        </w:rPr>
        <w:t>2) muutuvpalgast;</w:t>
      </w:r>
      <w:bookmarkStart w:id="27" w:name="para4lg1p3"/>
    </w:p>
    <w:p w:rsidR="0006797D"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27"/>
      <w:r w:rsidRPr="006B132A">
        <w:rPr>
          <w:color w:val="202020"/>
          <w:sz w:val="24"/>
          <w:szCs w:val="24"/>
          <w:lang w:eastAsia="et-EE"/>
        </w:rPr>
        <w:t>3) eritingimustes töötamise eest makstavatest lisatasudest (lisatasu ööajal töötamise, riiklikel pühadel töötamise ja ületunnitöö eest);</w:t>
      </w:r>
      <w:bookmarkStart w:id="28" w:name="para4lg1p4"/>
    </w:p>
    <w:p w:rsidR="0006797D" w:rsidRPr="006B132A"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28"/>
      <w:r w:rsidRPr="006B132A">
        <w:rPr>
          <w:color w:val="202020"/>
          <w:sz w:val="24"/>
          <w:szCs w:val="24"/>
          <w:lang w:eastAsia="et-EE"/>
        </w:rPr>
        <w:t>4) asendustasust.</w:t>
      </w:r>
    </w:p>
    <w:p w:rsidR="0006797D" w:rsidRDefault="0006797D" w:rsidP="00A42D24">
      <w:pPr>
        <w:shd w:val="clear" w:color="auto" w:fill="FFFFFF"/>
        <w:jc w:val="both"/>
        <w:rPr>
          <w:color w:val="202020"/>
          <w:sz w:val="24"/>
          <w:szCs w:val="24"/>
          <w:lang w:eastAsia="et-EE"/>
        </w:rPr>
      </w:pPr>
      <w:bookmarkStart w:id="29" w:name="para4lg2"/>
      <w:r w:rsidRPr="006B132A">
        <w:rPr>
          <w:color w:val="0061AA"/>
          <w:sz w:val="24"/>
          <w:szCs w:val="24"/>
          <w:bdr w:val="none" w:sz="0" w:space="0" w:color="auto" w:frame="1"/>
          <w:lang w:eastAsia="et-EE"/>
        </w:rPr>
        <w:t> </w:t>
      </w:r>
      <w:bookmarkEnd w:id="29"/>
      <w:r w:rsidRPr="006B132A">
        <w:rPr>
          <w:color w:val="202020"/>
          <w:sz w:val="24"/>
          <w:szCs w:val="24"/>
          <w:lang w:eastAsia="et-EE"/>
        </w:rPr>
        <w:t>(2) Muutuvpalka makstakse:</w:t>
      </w:r>
      <w:bookmarkStart w:id="30" w:name="para4lg2p1"/>
    </w:p>
    <w:p w:rsidR="0006797D"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30"/>
      <w:r w:rsidRPr="006B132A">
        <w:rPr>
          <w:color w:val="202020"/>
          <w:sz w:val="24"/>
          <w:szCs w:val="24"/>
          <w:lang w:eastAsia="et-EE"/>
        </w:rPr>
        <w:t>1) tulemuspalgana;</w:t>
      </w:r>
      <w:bookmarkStart w:id="31" w:name="para4lg2p2"/>
    </w:p>
    <w:p w:rsidR="001F0356"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31"/>
      <w:r w:rsidRPr="006B132A">
        <w:rPr>
          <w:color w:val="202020"/>
          <w:sz w:val="24"/>
          <w:szCs w:val="24"/>
          <w:lang w:eastAsia="et-EE"/>
        </w:rPr>
        <w:t>2) lisatasuna täiendavate teenistusülesannete täitmise eest;</w:t>
      </w:r>
      <w:bookmarkStart w:id="32" w:name="para4lg2p3"/>
    </w:p>
    <w:p w:rsidR="0006797D" w:rsidRPr="006B132A"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32"/>
      <w:r w:rsidRPr="006B132A">
        <w:rPr>
          <w:color w:val="202020"/>
          <w:sz w:val="24"/>
          <w:szCs w:val="24"/>
          <w:lang w:eastAsia="et-EE"/>
        </w:rPr>
        <w:t>3) preemiana.</w:t>
      </w:r>
    </w:p>
    <w:p w:rsidR="0006797D" w:rsidRDefault="0006797D" w:rsidP="00A42D24">
      <w:pPr>
        <w:shd w:val="clear" w:color="auto" w:fill="FFFFFF"/>
        <w:jc w:val="both"/>
        <w:outlineLvl w:val="2"/>
        <w:rPr>
          <w:b/>
          <w:bCs/>
          <w:color w:val="000000"/>
          <w:sz w:val="24"/>
          <w:szCs w:val="24"/>
          <w:lang w:eastAsia="et-EE"/>
        </w:rPr>
      </w:pPr>
    </w:p>
    <w:p w:rsidR="0006797D" w:rsidRPr="006B132A" w:rsidRDefault="0006797D" w:rsidP="00A42D24">
      <w:pPr>
        <w:shd w:val="clear" w:color="auto" w:fill="FFFFFF"/>
        <w:jc w:val="both"/>
        <w:outlineLvl w:val="2"/>
        <w:rPr>
          <w:b/>
          <w:bCs/>
          <w:color w:val="000000"/>
          <w:sz w:val="24"/>
          <w:szCs w:val="24"/>
          <w:lang w:eastAsia="et-EE"/>
        </w:rPr>
      </w:pPr>
      <w:r w:rsidRPr="006B132A">
        <w:rPr>
          <w:b/>
          <w:bCs/>
          <w:color w:val="000000"/>
          <w:sz w:val="24"/>
          <w:szCs w:val="24"/>
          <w:lang w:eastAsia="et-EE"/>
        </w:rPr>
        <w:t>§ 5. </w:t>
      </w:r>
      <w:bookmarkStart w:id="33" w:name="para5"/>
      <w:r w:rsidRPr="006B132A">
        <w:rPr>
          <w:b/>
          <w:bCs/>
          <w:color w:val="0061AA"/>
          <w:sz w:val="24"/>
          <w:szCs w:val="24"/>
          <w:bdr w:val="none" w:sz="0" w:space="0" w:color="auto" w:frame="1"/>
          <w:lang w:eastAsia="et-EE"/>
        </w:rPr>
        <w:t> </w:t>
      </w:r>
      <w:bookmarkEnd w:id="33"/>
      <w:r w:rsidRPr="006B132A">
        <w:rPr>
          <w:b/>
          <w:bCs/>
          <w:color w:val="000000"/>
          <w:sz w:val="24"/>
          <w:szCs w:val="24"/>
          <w:lang w:eastAsia="et-EE"/>
        </w:rPr>
        <w:t>Teenistuja põhipalk</w:t>
      </w:r>
    </w:p>
    <w:p w:rsidR="0006797D" w:rsidRPr="006B132A" w:rsidRDefault="0006797D" w:rsidP="00A42D24">
      <w:pPr>
        <w:shd w:val="clear" w:color="auto" w:fill="FFFFFF"/>
        <w:jc w:val="both"/>
        <w:rPr>
          <w:color w:val="202020"/>
          <w:sz w:val="24"/>
          <w:szCs w:val="24"/>
          <w:lang w:eastAsia="et-EE"/>
        </w:rPr>
      </w:pPr>
      <w:bookmarkStart w:id="34" w:name="para5lg1"/>
      <w:r w:rsidRPr="006B132A">
        <w:rPr>
          <w:color w:val="0061AA"/>
          <w:sz w:val="24"/>
          <w:szCs w:val="24"/>
          <w:bdr w:val="none" w:sz="0" w:space="0" w:color="auto" w:frame="1"/>
          <w:lang w:eastAsia="et-EE"/>
        </w:rPr>
        <w:t> </w:t>
      </w:r>
      <w:bookmarkEnd w:id="34"/>
      <w:r w:rsidRPr="006B132A">
        <w:rPr>
          <w:color w:val="202020"/>
          <w:sz w:val="24"/>
          <w:szCs w:val="24"/>
          <w:lang w:eastAsia="et-EE"/>
        </w:rPr>
        <w:t>(1) Põhipalk on ametniku palga või töötaja töötasu fikseeritud osa, mis on määratud teenistuskoha teenistusülesannete ja vastutuse ning teenistuja teenistusalaste teadmiste, oskuste, kogemuste ja hariduse põhjal.</w:t>
      </w:r>
    </w:p>
    <w:p w:rsidR="0006797D" w:rsidRDefault="0006797D" w:rsidP="00A42D24">
      <w:pPr>
        <w:shd w:val="clear" w:color="auto" w:fill="FFFFFF"/>
        <w:jc w:val="both"/>
        <w:rPr>
          <w:color w:val="202020"/>
          <w:sz w:val="24"/>
          <w:szCs w:val="24"/>
          <w:lang w:eastAsia="et-EE"/>
        </w:rPr>
      </w:pPr>
      <w:bookmarkStart w:id="35" w:name="para5lg2"/>
      <w:r w:rsidRPr="006B132A">
        <w:rPr>
          <w:color w:val="0061AA"/>
          <w:sz w:val="24"/>
          <w:szCs w:val="24"/>
          <w:bdr w:val="none" w:sz="0" w:space="0" w:color="auto" w:frame="1"/>
          <w:lang w:eastAsia="et-EE"/>
        </w:rPr>
        <w:t> </w:t>
      </w:r>
      <w:bookmarkEnd w:id="35"/>
      <w:r w:rsidRPr="006B132A">
        <w:rPr>
          <w:color w:val="202020"/>
          <w:sz w:val="24"/>
          <w:szCs w:val="24"/>
          <w:lang w:eastAsia="et-EE"/>
        </w:rPr>
        <w:t>(2) Vallavanema põhipalga kinnitab vallavolikogu.</w:t>
      </w:r>
    </w:p>
    <w:p w:rsidR="00B158F8" w:rsidRDefault="0006797D" w:rsidP="00A42D24">
      <w:pPr>
        <w:shd w:val="clear" w:color="auto" w:fill="FFFFFF"/>
        <w:spacing w:before="120"/>
        <w:jc w:val="both"/>
        <w:rPr>
          <w:color w:val="202020"/>
          <w:sz w:val="24"/>
          <w:szCs w:val="24"/>
          <w:lang w:eastAsia="et-EE"/>
        </w:rPr>
      </w:pPr>
      <w:r>
        <w:rPr>
          <w:color w:val="202020"/>
          <w:sz w:val="24"/>
          <w:szCs w:val="24"/>
          <w:lang w:eastAsia="et-EE"/>
        </w:rPr>
        <w:t xml:space="preserve">(3) </w:t>
      </w:r>
      <w:r w:rsidR="00B158F8">
        <w:rPr>
          <w:color w:val="202020"/>
          <w:sz w:val="24"/>
          <w:szCs w:val="24"/>
          <w:lang w:eastAsia="et-EE"/>
        </w:rPr>
        <w:t xml:space="preserve">Teenistujate  palgamäära vahemikud on </w:t>
      </w:r>
      <w:r w:rsidR="00F13A95" w:rsidRPr="007C6966">
        <w:rPr>
          <w:color w:val="202020"/>
          <w:sz w:val="24"/>
          <w:szCs w:val="24"/>
          <w:lang w:eastAsia="et-EE"/>
        </w:rPr>
        <w:t>järgmised</w:t>
      </w:r>
      <w:r w:rsidR="00B158F8" w:rsidRPr="007C6966">
        <w:rPr>
          <w:color w:val="202020"/>
          <w:sz w:val="24"/>
          <w:szCs w:val="24"/>
          <w:lang w:eastAsia="et-EE"/>
        </w:rPr>
        <w:t>:</w:t>
      </w:r>
    </w:p>
    <w:p w:rsidR="00B158F8" w:rsidRDefault="00B158F8" w:rsidP="00A42D24">
      <w:pPr>
        <w:shd w:val="clear" w:color="auto" w:fill="FFFFFF"/>
        <w:spacing w:before="120"/>
        <w:jc w:val="both"/>
        <w:rPr>
          <w:color w:val="202020"/>
          <w:sz w:val="24"/>
          <w:szCs w:val="24"/>
          <w:lang w:eastAsia="et-EE"/>
        </w:rPr>
      </w:pPr>
      <w:r>
        <w:rPr>
          <w:color w:val="202020"/>
          <w:sz w:val="24"/>
          <w:szCs w:val="24"/>
          <w:lang w:eastAsia="et-EE"/>
        </w:rPr>
        <w:t>Valdkondade juhid</w:t>
      </w:r>
      <w:r>
        <w:rPr>
          <w:color w:val="202020"/>
          <w:sz w:val="24"/>
          <w:szCs w:val="24"/>
          <w:lang w:eastAsia="et-EE"/>
        </w:rPr>
        <w:tab/>
      </w:r>
      <w:r>
        <w:rPr>
          <w:color w:val="202020"/>
          <w:sz w:val="24"/>
          <w:szCs w:val="24"/>
          <w:lang w:eastAsia="et-EE"/>
        </w:rPr>
        <w:tab/>
      </w:r>
      <w:r>
        <w:rPr>
          <w:color w:val="202020"/>
          <w:sz w:val="24"/>
          <w:szCs w:val="24"/>
          <w:lang w:eastAsia="et-EE"/>
        </w:rPr>
        <w:tab/>
      </w:r>
      <w:r w:rsidR="001F0356">
        <w:rPr>
          <w:color w:val="202020"/>
          <w:sz w:val="24"/>
          <w:szCs w:val="24"/>
          <w:lang w:eastAsia="et-EE"/>
        </w:rPr>
        <w:t>50% - 80</w:t>
      </w:r>
      <w:r>
        <w:rPr>
          <w:color w:val="202020"/>
          <w:sz w:val="24"/>
          <w:szCs w:val="24"/>
          <w:lang w:eastAsia="et-EE"/>
        </w:rPr>
        <w:t>% vallavanema palgast</w:t>
      </w:r>
    </w:p>
    <w:p w:rsidR="001F0356" w:rsidRDefault="00B158F8" w:rsidP="00A42D24">
      <w:pPr>
        <w:shd w:val="clear" w:color="auto" w:fill="FFFFFF"/>
        <w:spacing w:before="120"/>
        <w:jc w:val="both"/>
        <w:rPr>
          <w:color w:val="202020"/>
          <w:sz w:val="24"/>
          <w:szCs w:val="24"/>
          <w:lang w:eastAsia="et-EE"/>
        </w:rPr>
      </w:pPr>
      <w:r>
        <w:rPr>
          <w:color w:val="202020"/>
          <w:sz w:val="24"/>
          <w:szCs w:val="24"/>
          <w:lang w:eastAsia="et-EE"/>
        </w:rPr>
        <w:t xml:space="preserve">Spetsialistid </w:t>
      </w:r>
      <w:r>
        <w:rPr>
          <w:color w:val="202020"/>
          <w:sz w:val="24"/>
          <w:szCs w:val="24"/>
          <w:lang w:eastAsia="et-EE"/>
        </w:rPr>
        <w:tab/>
      </w:r>
      <w:r>
        <w:rPr>
          <w:color w:val="202020"/>
          <w:sz w:val="24"/>
          <w:szCs w:val="24"/>
          <w:lang w:eastAsia="et-EE"/>
        </w:rPr>
        <w:tab/>
      </w:r>
      <w:r>
        <w:rPr>
          <w:color w:val="202020"/>
          <w:sz w:val="24"/>
          <w:szCs w:val="24"/>
          <w:lang w:eastAsia="et-EE"/>
        </w:rPr>
        <w:tab/>
      </w:r>
      <w:r>
        <w:rPr>
          <w:color w:val="202020"/>
          <w:sz w:val="24"/>
          <w:szCs w:val="24"/>
          <w:lang w:eastAsia="et-EE"/>
        </w:rPr>
        <w:tab/>
      </w:r>
      <w:r w:rsidR="001F0356">
        <w:rPr>
          <w:color w:val="202020"/>
          <w:sz w:val="24"/>
          <w:szCs w:val="24"/>
          <w:lang w:eastAsia="et-EE"/>
        </w:rPr>
        <w:t>30%-60% vallavanema palgast</w:t>
      </w:r>
    </w:p>
    <w:p w:rsidR="00B158F8" w:rsidRDefault="007F298B" w:rsidP="00A42D24">
      <w:pPr>
        <w:shd w:val="clear" w:color="auto" w:fill="FFFFFF"/>
        <w:spacing w:before="120"/>
        <w:jc w:val="both"/>
        <w:rPr>
          <w:color w:val="202020"/>
          <w:sz w:val="24"/>
          <w:szCs w:val="24"/>
          <w:lang w:eastAsia="et-EE"/>
        </w:rPr>
      </w:pPr>
      <w:r>
        <w:rPr>
          <w:color w:val="202020"/>
          <w:sz w:val="24"/>
          <w:szCs w:val="24"/>
          <w:lang w:eastAsia="et-EE"/>
        </w:rPr>
        <w:t>Tehnilised t</w:t>
      </w:r>
      <w:r w:rsidR="00EB0E9F">
        <w:rPr>
          <w:color w:val="202020"/>
          <w:sz w:val="24"/>
          <w:szCs w:val="24"/>
          <w:lang w:eastAsia="et-EE"/>
        </w:rPr>
        <w:t>öötajad</w:t>
      </w:r>
      <w:r w:rsidR="001F0356">
        <w:rPr>
          <w:color w:val="202020"/>
          <w:sz w:val="24"/>
          <w:szCs w:val="24"/>
          <w:lang w:eastAsia="et-EE"/>
        </w:rPr>
        <w:tab/>
      </w:r>
      <w:r w:rsidR="001F0356">
        <w:rPr>
          <w:color w:val="202020"/>
          <w:sz w:val="24"/>
          <w:szCs w:val="24"/>
          <w:lang w:eastAsia="et-EE"/>
        </w:rPr>
        <w:tab/>
      </w:r>
      <w:r>
        <w:rPr>
          <w:color w:val="202020"/>
          <w:sz w:val="24"/>
          <w:szCs w:val="24"/>
          <w:lang w:eastAsia="et-EE"/>
        </w:rPr>
        <w:tab/>
      </w:r>
      <w:r w:rsidR="001F0356">
        <w:rPr>
          <w:color w:val="202020"/>
          <w:sz w:val="24"/>
          <w:szCs w:val="24"/>
          <w:lang w:eastAsia="et-EE"/>
        </w:rPr>
        <w:t>kehtiv töötasu alammäär - 30%</w:t>
      </w:r>
      <w:r w:rsidR="00B158F8">
        <w:rPr>
          <w:color w:val="202020"/>
          <w:sz w:val="24"/>
          <w:szCs w:val="24"/>
          <w:lang w:eastAsia="et-EE"/>
        </w:rPr>
        <w:t xml:space="preserve"> vallavanema palgast.</w:t>
      </w:r>
    </w:p>
    <w:p w:rsidR="00B158F8" w:rsidRDefault="00B158F8" w:rsidP="00A42D24">
      <w:pPr>
        <w:shd w:val="clear" w:color="auto" w:fill="FFFFFF"/>
        <w:spacing w:before="120"/>
        <w:jc w:val="both"/>
        <w:rPr>
          <w:color w:val="202020"/>
          <w:sz w:val="24"/>
          <w:szCs w:val="24"/>
          <w:lang w:eastAsia="et-EE"/>
        </w:rPr>
      </w:pPr>
      <w:r>
        <w:rPr>
          <w:color w:val="202020"/>
          <w:sz w:val="24"/>
          <w:szCs w:val="24"/>
          <w:lang w:eastAsia="et-EE"/>
        </w:rPr>
        <w:t>Teenistuskohale ettenähtud põhipalga kinnitab vallavanem lähtudes palgamäära vahemikest,  kinnitatud vallaeelarvest, teenistuskoha teenistusülesannetest, vastutusest ning teenistuja teenistusalastest teadmist</w:t>
      </w:r>
      <w:r w:rsidR="001F0356">
        <w:rPr>
          <w:color w:val="202020"/>
          <w:sz w:val="24"/>
          <w:szCs w:val="24"/>
          <w:lang w:eastAsia="et-EE"/>
        </w:rPr>
        <w:t>est, oskustest ja kogemustest.</w:t>
      </w:r>
    </w:p>
    <w:p w:rsidR="00F13A95" w:rsidRDefault="00F13A95" w:rsidP="00A42D24">
      <w:pPr>
        <w:shd w:val="clear" w:color="auto" w:fill="FFFFFF"/>
        <w:jc w:val="both"/>
        <w:rPr>
          <w:color w:val="0061AA"/>
          <w:sz w:val="24"/>
          <w:szCs w:val="24"/>
          <w:bdr w:val="none" w:sz="0" w:space="0" w:color="auto" w:frame="1"/>
          <w:lang w:eastAsia="et-EE"/>
        </w:rPr>
      </w:pPr>
      <w:bookmarkStart w:id="36" w:name="para5lg3"/>
    </w:p>
    <w:p w:rsidR="0006797D" w:rsidRPr="006B132A"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36"/>
      <w:r>
        <w:rPr>
          <w:color w:val="202020"/>
          <w:sz w:val="24"/>
          <w:szCs w:val="24"/>
          <w:lang w:eastAsia="et-EE"/>
        </w:rPr>
        <w:t>(4</w:t>
      </w:r>
      <w:r w:rsidRPr="006B132A">
        <w:rPr>
          <w:color w:val="202020"/>
          <w:sz w:val="24"/>
          <w:szCs w:val="24"/>
          <w:lang w:eastAsia="et-EE"/>
        </w:rPr>
        <w:t>) Katseajal määratakse ametnikule või lepitakse töötajaga kokku üldjuhul 10% tema teenistuskohale planeeritud põhipalgast madalam põhipalk.</w:t>
      </w:r>
    </w:p>
    <w:p w:rsidR="0006797D" w:rsidRDefault="0006797D" w:rsidP="00A42D24">
      <w:pPr>
        <w:shd w:val="clear" w:color="auto" w:fill="FFFFFF"/>
        <w:jc w:val="both"/>
        <w:outlineLvl w:val="2"/>
        <w:rPr>
          <w:b/>
          <w:bCs/>
          <w:color w:val="000000"/>
          <w:sz w:val="24"/>
          <w:szCs w:val="24"/>
          <w:lang w:eastAsia="et-EE"/>
        </w:rPr>
      </w:pPr>
    </w:p>
    <w:p w:rsidR="0006797D" w:rsidRPr="006B132A" w:rsidRDefault="0006797D" w:rsidP="00A42D24">
      <w:pPr>
        <w:shd w:val="clear" w:color="auto" w:fill="FFFFFF"/>
        <w:jc w:val="both"/>
        <w:outlineLvl w:val="2"/>
        <w:rPr>
          <w:b/>
          <w:bCs/>
          <w:color w:val="000000"/>
          <w:sz w:val="24"/>
          <w:szCs w:val="24"/>
          <w:lang w:eastAsia="et-EE"/>
        </w:rPr>
      </w:pPr>
      <w:r w:rsidRPr="006B132A">
        <w:rPr>
          <w:b/>
          <w:bCs/>
          <w:color w:val="000000"/>
          <w:sz w:val="24"/>
          <w:szCs w:val="24"/>
          <w:lang w:eastAsia="et-EE"/>
        </w:rPr>
        <w:t>§ 6. </w:t>
      </w:r>
      <w:bookmarkStart w:id="37" w:name="para6"/>
      <w:r w:rsidRPr="006B132A">
        <w:rPr>
          <w:b/>
          <w:bCs/>
          <w:color w:val="0061AA"/>
          <w:sz w:val="24"/>
          <w:szCs w:val="24"/>
          <w:bdr w:val="none" w:sz="0" w:space="0" w:color="auto" w:frame="1"/>
          <w:lang w:eastAsia="et-EE"/>
        </w:rPr>
        <w:t> </w:t>
      </w:r>
      <w:bookmarkEnd w:id="37"/>
      <w:r w:rsidRPr="006B132A">
        <w:rPr>
          <w:b/>
          <w:bCs/>
          <w:color w:val="000000"/>
          <w:sz w:val="24"/>
          <w:szCs w:val="24"/>
          <w:lang w:eastAsia="et-EE"/>
        </w:rPr>
        <w:t>Muutuvpalk</w:t>
      </w:r>
    </w:p>
    <w:p w:rsidR="0006797D" w:rsidRPr="006B132A" w:rsidRDefault="0006797D" w:rsidP="00A42D24">
      <w:pPr>
        <w:shd w:val="clear" w:color="auto" w:fill="FFFFFF"/>
        <w:jc w:val="both"/>
        <w:rPr>
          <w:color w:val="202020"/>
          <w:sz w:val="24"/>
          <w:szCs w:val="24"/>
          <w:lang w:eastAsia="et-EE"/>
        </w:rPr>
      </w:pPr>
      <w:bookmarkStart w:id="38" w:name="para6lg1"/>
      <w:r w:rsidRPr="006B132A">
        <w:rPr>
          <w:color w:val="0061AA"/>
          <w:sz w:val="24"/>
          <w:szCs w:val="24"/>
          <w:bdr w:val="none" w:sz="0" w:space="0" w:color="auto" w:frame="1"/>
          <w:lang w:eastAsia="et-EE"/>
        </w:rPr>
        <w:t> </w:t>
      </w:r>
      <w:bookmarkEnd w:id="38"/>
      <w:r w:rsidRPr="006B132A">
        <w:rPr>
          <w:color w:val="202020"/>
          <w:sz w:val="24"/>
          <w:szCs w:val="24"/>
          <w:lang w:eastAsia="et-EE"/>
        </w:rPr>
        <w:t xml:space="preserve">(1) Muutuvpalka makstakse </w:t>
      </w:r>
      <w:r w:rsidR="0088270A">
        <w:rPr>
          <w:color w:val="202020"/>
          <w:sz w:val="24"/>
          <w:szCs w:val="24"/>
          <w:lang w:eastAsia="et-EE"/>
        </w:rPr>
        <w:t xml:space="preserve">vallavalitsuse </w:t>
      </w:r>
      <w:r w:rsidRPr="006B132A">
        <w:rPr>
          <w:color w:val="202020"/>
          <w:sz w:val="24"/>
          <w:szCs w:val="24"/>
          <w:lang w:eastAsia="et-EE"/>
        </w:rPr>
        <w:t>selleks ettenähtud vahendite olemasolul.</w:t>
      </w:r>
    </w:p>
    <w:p w:rsidR="0006797D" w:rsidRPr="006B132A" w:rsidRDefault="0006797D" w:rsidP="00A42D24">
      <w:pPr>
        <w:shd w:val="clear" w:color="auto" w:fill="FFFFFF"/>
        <w:jc w:val="both"/>
        <w:rPr>
          <w:color w:val="202020"/>
          <w:sz w:val="24"/>
          <w:szCs w:val="24"/>
          <w:lang w:eastAsia="et-EE"/>
        </w:rPr>
      </w:pPr>
      <w:bookmarkStart w:id="39" w:name="para6lg2"/>
      <w:r w:rsidRPr="006B132A">
        <w:rPr>
          <w:color w:val="0061AA"/>
          <w:sz w:val="24"/>
          <w:szCs w:val="24"/>
          <w:bdr w:val="none" w:sz="0" w:space="0" w:color="auto" w:frame="1"/>
          <w:lang w:eastAsia="et-EE"/>
        </w:rPr>
        <w:t> </w:t>
      </w:r>
      <w:bookmarkEnd w:id="39"/>
      <w:r w:rsidRPr="006B132A">
        <w:rPr>
          <w:color w:val="202020"/>
          <w:sz w:val="24"/>
          <w:szCs w:val="24"/>
          <w:lang w:eastAsia="et-EE"/>
        </w:rPr>
        <w:t>(2) Muutuvpalka võib kalendriaasta jooksul teenistuja põhipalgale juurde maksta kuni 20 protsenti teenistuja aastasest põhipalgast.</w:t>
      </w:r>
    </w:p>
    <w:p w:rsidR="0006797D" w:rsidRDefault="0006797D" w:rsidP="00A42D24">
      <w:pPr>
        <w:shd w:val="clear" w:color="auto" w:fill="FFFFFF"/>
        <w:jc w:val="both"/>
        <w:outlineLvl w:val="2"/>
        <w:rPr>
          <w:b/>
          <w:bCs/>
          <w:color w:val="000000"/>
          <w:sz w:val="24"/>
          <w:szCs w:val="24"/>
          <w:lang w:eastAsia="et-EE"/>
        </w:rPr>
      </w:pPr>
    </w:p>
    <w:p w:rsidR="0006797D" w:rsidRPr="006B132A" w:rsidRDefault="0006797D" w:rsidP="00A42D24">
      <w:pPr>
        <w:shd w:val="clear" w:color="auto" w:fill="FFFFFF"/>
        <w:jc w:val="both"/>
        <w:outlineLvl w:val="2"/>
        <w:rPr>
          <w:b/>
          <w:bCs/>
          <w:color w:val="000000"/>
          <w:sz w:val="24"/>
          <w:szCs w:val="24"/>
          <w:lang w:eastAsia="et-EE"/>
        </w:rPr>
      </w:pPr>
      <w:r w:rsidRPr="006B132A">
        <w:rPr>
          <w:b/>
          <w:bCs/>
          <w:color w:val="000000"/>
          <w:sz w:val="24"/>
          <w:szCs w:val="24"/>
          <w:lang w:eastAsia="et-EE"/>
        </w:rPr>
        <w:t>§ 7. </w:t>
      </w:r>
      <w:bookmarkStart w:id="40" w:name="para7"/>
      <w:r w:rsidRPr="006B132A">
        <w:rPr>
          <w:b/>
          <w:bCs/>
          <w:color w:val="0061AA"/>
          <w:sz w:val="24"/>
          <w:szCs w:val="24"/>
          <w:bdr w:val="none" w:sz="0" w:space="0" w:color="auto" w:frame="1"/>
          <w:lang w:eastAsia="et-EE"/>
        </w:rPr>
        <w:t> </w:t>
      </w:r>
      <w:bookmarkEnd w:id="40"/>
      <w:r w:rsidRPr="006B132A">
        <w:rPr>
          <w:b/>
          <w:bCs/>
          <w:color w:val="000000"/>
          <w:sz w:val="24"/>
          <w:szCs w:val="24"/>
          <w:lang w:eastAsia="et-EE"/>
        </w:rPr>
        <w:t>Tulemuspalk</w:t>
      </w:r>
    </w:p>
    <w:p w:rsidR="001F0356" w:rsidRDefault="0006797D" w:rsidP="00A42D24">
      <w:pPr>
        <w:shd w:val="clear" w:color="auto" w:fill="FFFFFF"/>
        <w:jc w:val="both"/>
        <w:rPr>
          <w:color w:val="202020"/>
          <w:sz w:val="24"/>
          <w:szCs w:val="24"/>
          <w:lang w:eastAsia="et-EE"/>
        </w:rPr>
      </w:pPr>
      <w:bookmarkStart w:id="41" w:name="para7lg1"/>
      <w:r w:rsidRPr="006B132A">
        <w:rPr>
          <w:color w:val="0061AA"/>
          <w:sz w:val="24"/>
          <w:szCs w:val="24"/>
          <w:bdr w:val="none" w:sz="0" w:space="0" w:color="auto" w:frame="1"/>
          <w:lang w:eastAsia="et-EE"/>
        </w:rPr>
        <w:lastRenderedPageBreak/>
        <w:t> </w:t>
      </w:r>
      <w:bookmarkEnd w:id="41"/>
      <w:r w:rsidRPr="006B132A">
        <w:rPr>
          <w:color w:val="202020"/>
          <w:sz w:val="24"/>
          <w:szCs w:val="24"/>
          <w:lang w:eastAsia="et-EE"/>
        </w:rPr>
        <w:t>(1) Tulemuspalka võib teenistujale teenistuskohustuste tulemuslikuma täitmise tunnustamiseks maksta püstitatud eesmärkide saavutamisel:</w:t>
      </w:r>
      <w:bookmarkStart w:id="42" w:name="para7lg1p1"/>
    </w:p>
    <w:p w:rsidR="001F0356"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42"/>
      <w:r w:rsidRPr="006B132A">
        <w:rPr>
          <w:color w:val="202020"/>
          <w:sz w:val="24"/>
          <w:szCs w:val="24"/>
          <w:lang w:eastAsia="et-EE"/>
        </w:rPr>
        <w:t>1) poolaasta töötulemuste hindamise alusel,</w:t>
      </w:r>
      <w:bookmarkStart w:id="43" w:name="para7lg1p2"/>
    </w:p>
    <w:p w:rsidR="0006797D" w:rsidRPr="006B132A"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43"/>
      <w:r w:rsidRPr="006B132A">
        <w:rPr>
          <w:color w:val="202020"/>
          <w:sz w:val="24"/>
          <w:szCs w:val="24"/>
          <w:lang w:eastAsia="et-EE"/>
        </w:rPr>
        <w:t>2) aasta töötulemuste hindamise alusel.</w:t>
      </w:r>
    </w:p>
    <w:p w:rsidR="0006797D" w:rsidRPr="006B132A" w:rsidRDefault="0006797D" w:rsidP="00A42D24">
      <w:pPr>
        <w:shd w:val="clear" w:color="auto" w:fill="FFFFFF"/>
        <w:jc w:val="both"/>
        <w:rPr>
          <w:color w:val="202020"/>
          <w:sz w:val="24"/>
          <w:szCs w:val="24"/>
          <w:lang w:eastAsia="et-EE"/>
        </w:rPr>
      </w:pPr>
      <w:bookmarkStart w:id="44" w:name="para7lg2"/>
      <w:r w:rsidRPr="006B132A">
        <w:rPr>
          <w:color w:val="0061AA"/>
          <w:sz w:val="24"/>
          <w:szCs w:val="24"/>
          <w:bdr w:val="none" w:sz="0" w:space="0" w:color="auto" w:frame="1"/>
          <w:lang w:eastAsia="et-EE"/>
        </w:rPr>
        <w:t> </w:t>
      </w:r>
      <w:bookmarkEnd w:id="44"/>
      <w:r w:rsidRPr="006B132A">
        <w:rPr>
          <w:color w:val="202020"/>
          <w:sz w:val="24"/>
          <w:szCs w:val="24"/>
          <w:lang w:eastAsia="et-EE"/>
        </w:rPr>
        <w:t xml:space="preserve">(2) Kui tulemuspalga maksmise aluseks on </w:t>
      </w:r>
      <w:r w:rsidR="0088270A">
        <w:rPr>
          <w:color w:val="202020"/>
          <w:sz w:val="24"/>
          <w:szCs w:val="24"/>
          <w:lang w:eastAsia="et-EE"/>
        </w:rPr>
        <w:t xml:space="preserve">vallavalitsuse </w:t>
      </w:r>
      <w:r w:rsidRPr="006B132A">
        <w:rPr>
          <w:color w:val="202020"/>
          <w:sz w:val="24"/>
          <w:szCs w:val="24"/>
          <w:lang w:eastAsia="et-EE"/>
        </w:rPr>
        <w:t>kollektiivne tulemus, makstakse tulemuspalka kõikidele teenistujatele võrdsetel alustel.</w:t>
      </w:r>
    </w:p>
    <w:p w:rsidR="0006797D" w:rsidRPr="006B132A" w:rsidRDefault="0006797D" w:rsidP="00A42D24">
      <w:pPr>
        <w:shd w:val="clear" w:color="auto" w:fill="FFFFFF"/>
        <w:jc w:val="both"/>
        <w:rPr>
          <w:color w:val="202020"/>
          <w:sz w:val="24"/>
          <w:szCs w:val="24"/>
          <w:lang w:eastAsia="et-EE"/>
        </w:rPr>
      </w:pPr>
      <w:bookmarkStart w:id="45" w:name="para7lg3"/>
      <w:r w:rsidRPr="006B132A">
        <w:rPr>
          <w:color w:val="0061AA"/>
          <w:sz w:val="24"/>
          <w:szCs w:val="24"/>
          <w:bdr w:val="none" w:sz="0" w:space="0" w:color="auto" w:frame="1"/>
          <w:lang w:eastAsia="et-EE"/>
        </w:rPr>
        <w:t> </w:t>
      </w:r>
      <w:bookmarkEnd w:id="45"/>
      <w:r w:rsidRPr="006B132A">
        <w:rPr>
          <w:color w:val="202020"/>
          <w:sz w:val="24"/>
          <w:szCs w:val="24"/>
          <w:lang w:eastAsia="et-EE"/>
        </w:rPr>
        <w:t>(3) Nende eesmärkide ja tulemuste loetelu, mille eest on järgmisel aastal võimalik maksta tulemuspalka, ning soovitava tulemuse ja täitmise ajakava lepivad teenistuja ja vahetu juht kokku vestlusel.</w:t>
      </w:r>
    </w:p>
    <w:p w:rsidR="001F0356" w:rsidRDefault="0006797D" w:rsidP="00A42D24">
      <w:pPr>
        <w:shd w:val="clear" w:color="auto" w:fill="FFFFFF"/>
        <w:jc w:val="both"/>
        <w:rPr>
          <w:color w:val="202020"/>
          <w:sz w:val="24"/>
          <w:szCs w:val="24"/>
          <w:lang w:eastAsia="et-EE"/>
        </w:rPr>
      </w:pPr>
      <w:bookmarkStart w:id="46" w:name="para7lg4"/>
      <w:r w:rsidRPr="006B132A">
        <w:rPr>
          <w:color w:val="0061AA"/>
          <w:sz w:val="24"/>
          <w:szCs w:val="24"/>
          <w:bdr w:val="none" w:sz="0" w:space="0" w:color="auto" w:frame="1"/>
          <w:lang w:eastAsia="et-EE"/>
        </w:rPr>
        <w:t> </w:t>
      </w:r>
      <w:bookmarkEnd w:id="46"/>
      <w:r w:rsidRPr="006B132A">
        <w:rPr>
          <w:color w:val="202020"/>
          <w:sz w:val="24"/>
          <w:szCs w:val="24"/>
          <w:lang w:eastAsia="et-EE"/>
        </w:rPr>
        <w:t>(4) Tulemuspalka ei maksta:</w:t>
      </w:r>
      <w:bookmarkStart w:id="47" w:name="para7lg4p1"/>
    </w:p>
    <w:p w:rsidR="001F0356"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47"/>
      <w:r w:rsidRPr="006B132A">
        <w:rPr>
          <w:color w:val="202020"/>
          <w:sz w:val="24"/>
          <w:szCs w:val="24"/>
          <w:lang w:eastAsia="et-EE"/>
        </w:rPr>
        <w:t>1) teenistujale katseajal;</w:t>
      </w:r>
      <w:bookmarkStart w:id="48" w:name="para7lg4p2"/>
    </w:p>
    <w:p w:rsidR="001F0356"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48"/>
      <w:r w:rsidRPr="006B132A">
        <w:rPr>
          <w:color w:val="202020"/>
          <w:sz w:val="24"/>
          <w:szCs w:val="24"/>
          <w:lang w:eastAsia="et-EE"/>
        </w:rPr>
        <w:t>2) teenistujale, kelle teenistussuhe oli tulemustasu maksmise aluseks oleva hindamisperioodi jooksul peatunud üle poole hindamisperioodist;</w:t>
      </w:r>
      <w:bookmarkStart w:id="49" w:name="para7lg4p3"/>
    </w:p>
    <w:p w:rsidR="001F0356"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49"/>
      <w:r w:rsidRPr="006B132A">
        <w:rPr>
          <w:color w:val="202020"/>
          <w:sz w:val="24"/>
          <w:szCs w:val="24"/>
          <w:lang w:eastAsia="et-EE"/>
        </w:rPr>
        <w:t>3) ametnikule distsiplinaarkaristuse kehtivuse ajal;</w:t>
      </w:r>
      <w:bookmarkStart w:id="50" w:name="para7lg4p4"/>
    </w:p>
    <w:p w:rsidR="0006797D" w:rsidRPr="006B132A"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50"/>
      <w:r w:rsidRPr="006B132A">
        <w:rPr>
          <w:color w:val="202020"/>
          <w:sz w:val="24"/>
          <w:szCs w:val="24"/>
          <w:lang w:eastAsia="et-EE"/>
        </w:rPr>
        <w:t>4) töölepingu seaduse § 88 lõike 3 kohase kirjaliku hoiatuse saanud töötajale aasta jooksul hoiatuse tegemisest.</w:t>
      </w:r>
    </w:p>
    <w:p w:rsidR="0006797D" w:rsidRDefault="0006797D" w:rsidP="00A42D24">
      <w:pPr>
        <w:shd w:val="clear" w:color="auto" w:fill="FFFFFF"/>
        <w:jc w:val="both"/>
        <w:outlineLvl w:val="2"/>
        <w:rPr>
          <w:b/>
          <w:bCs/>
          <w:color w:val="000000"/>
          <w:sz w:val="24"/>
          <w:szCs w:val="24"/>
          <w:lang w:eastAsia="et-EE"/>
        </w:rPr>
      </w:pPr>
    </w:p>
    <w:p w:rsidR="0006797D" w:rsidRPr="006B132A" w:rsidRDefault="0006797D" w:rsidP="00A42D24">
      <w:pPr>
        <w:shd w:val="clear" w:color="auto" w:fill="FFFFFF"/>
        <w:jc w:val="both"/>
        <w:outlineLvl w:val="2"/>
        <w:rPr>
          <w:b/>
          <w:bCs/>
          <w:color w:val="000000"/>
          <w:sz w:val="24"/>
          <w:szCs w:val="24"/>
          <w:lang w:eastAsia="et-EE"/>
        </w:rPr>
      </w:pPr>
      <w:r w:rsidRPr="006B132A">
        <w:rPr>
          <w:b/>
          <w:bCs/>
          <w:color w:val="000000"/>
          <w:sz w:val="24"/>
          <w:szCs w:val="24"/>
          <w:lang w:eastAsia="et-EE"/>
        </w:rPr>
        <w:t>§ 8. </w:t>
      </w:r>
      <w:bookmarkStart w:id="51" w:name="para8"/>
      <w:r w:rsidRPr="006B132A">
        <w:rPr>
          <w:b/>
          <w:bCs/>
          <w:color w:val="0061AA"/>
          <w:sz w:val="24"/>
          <w:szCs w:val="24"/>
          <w:bdr w:val="none" w:sz="0" w:space="0" w:color="auto" w:frame="1"/>
          <w:lang w:eastAsia="et-EE"/>
        </w:rPr>
        <w:t> </w:t>
      </w:r>
      <w:bookmarkEnd w:id="51"/>
      <w:r w:rsidRPr="006B132A">
        <w:rPr>
          <w:b/>
          <w:bCs/>
          <w:color w:val="000000"/>
          <w:sz w:val="24"/>
          <w:szCs w:val="24"/>
          <w:lang w:eastAsia="et-EE"/>
        </w:rPr>
        <w:t>Eritingimustes töötamise aja eest makstav lisatasu</w:t>
      </w:r>
    </w:p>
    <w:p w:rsidR="001F0356" w:rsidRDefault="0006797D" w:rsidP="00A42D24">
      <w:pPr>
        <w:shd w:val="clear" w:color="auto" w:fill="FFFFFF"/>
        <w:jc w:val="both"/>
        <w:rPr>
          <w:color w:val="202020"/>
          <w:sz w:val="24"/>
          <w:szCs w:val="24"/>
          <w:lang w:eastAsia="et-EE"/>
        </w:rPr>
      </w:pPr>
      <w:bookmarkStart w:id="52" w:name="para8lg1"/>
      <w:r w:rsidRPr="006B132A">
        <w:rPr>
          <w:color w:val="0061AA"/>
          <w:sz w:val="24"/>
          <w:szCs w:val="24"/>
          <w:bdr w:val="none" w:sz="0" w:space="0" w:color="auto" w:frame="1"/>
          <w:lang w:eastAsia="et-EE"/>
        </w:rPr>
        <w:t> </w:t>
      </w:r>
      <w:bookmarkEnd w:id="52"/>
      <w:r w:rsidRPr="006B132A">
        <w:rPr>
          <w:color w:val="202020"/>
          <w:sz w:val="24"/>
          <w:szCs w:val="24"/>
          <w:lang w:eastAsia="et-EE"/>
        </w:rPr>
        <w:t>(1) Eritingimustes töötamise eest makstavateks lisatasudeks on:</w:t>
      </w:r>
      <w:bookmarkStart w:id="53" w:name="para8lg1p1"/>
    </w:p>
    <w:p w:rsidR="001F0356"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53"/>
      <w:r w:rsidRPr="006B132A">
        <w:rPr>
          <w:color w:val="202020"/>
          <w:sz w:val="24"/>
          <w:szCs w:val="24"/>
          <w:lang w:eastAsia="et-EE"/>
        </w:rPr>
        <w:t>1) lisatasu ületunnitöö eest,</w:t>
      </w:r>
      <w:bookmarkStart w:id="54" w:name="para8lg1p2"/>
    </w:p>
    <w:p w:rsidR="001F0356"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54"/>
      <w:r w:rsidRPr="006B132A">
        <w:rPr>
          <w:color w:val="202020"/>
          <w:sz w:val="24"/>
          <w:szCs w:val="24"/>
          <w:lang w:eastAsia="et-EE"/>
        </w:rPr>
        <w:t>2) lisatasu ööajal töötamise eest, kui nimetatud kohustus ei sisaldu teenistuja ametijuhendis ja seda ei ole arvestatud tema palga määramisel;</w:t>
      </w:r>
      <w:bookmarkStart w:id="55" w:name="para8lg1p3"/>
    </w:p>
    <w:p w:rsidR="0006797D" w:rsidRPr="006B132A" w:rsidRDefault="0006797D" w:rsidP="00A42D24">
      <w:pPr>
        <w:shd w:val="clear" w:color="auto" w:fill="FFFFFF"/>
        <w:jc w:val="both"/>
        <w:rPr>
          <w:color w:val="202020"/>
          <w:sz w:val="24"/>
          <w:szCs w:val="24"/>
          <w:lang w:eastAsia="et-EE"/>
        </w:rPr>
      </w:pPr>
      <w:r w:rsidRPr="006B132A">
        <w:rPr>
          <w:color w:val="0061AA"/>
          <w:sz w:val="24"/>
          <w:szCs w:val="24"/>
          <w:bdr w:val="none" w:sz="0" w:space="0" w:color="auto" w:frame="1"/>
          <w:lang w:eastAsia="et-EE"/>
        </w:rPr>
        <w:t> </w:t>
      </w:r>
      <w:bookmarkEnd w:id="55"/>
      <w:r w:rsidRPr="006B132A">
        <w:rPr>
          <w:color w:val="202020"/>
          <w:sz w:val="24"/>
          <w:szCs w:val="24"/>
          <w:lang w:eastAsia="et-EE"/>
        </w:rPr>
        <w:t>3) lisatasu riigipühal töötamise eest.</w:t>
      </w:r>
    </w:p>
    <w:p w:rsidR="0006797D" w:rsidRPr="006B132A" w:rsidRDefault="0006797D" w:rsidP="00A42D24">
      <w:pPr>
        <w:shd w:val="clear" w:color="auto" w:fill="FFFFFF"/>
        <w:jc w:val="both"/>
        <w:rPr>
          <w:color w:val="202020"/>
          <w:sz w:val="24"/>
          <w:szCs w:val="24"/>
          <w:lang w:eastAsia="et-EE"/>
        </w:rPr>
      </w:pPr>
      <w:bookmarkStart w:id="56" w:name="para8lg2"/>
      <w:r w:rsidRPr="006B132A">
        <w:rPr>
          <w:color w:val="0061AA"/>
          <w:sz w:val="24"/>
          <w:szCs w:val="24"/>
          <w:bdr w:val="none" w:sz="0" w:space="0" w:color="auto" w:frame="1"/>
          <w:lang w:eastAsia="et-EE"/>
        </w:rPr>
        <w:t> </w:t>
      </w:r>
      <w:bookmarkEnd w:id="56"/>
      <w:r w:rsidRPr="006B132A">
        <w:rPr>
          <w:color w:val="202020"/>
          <w:sz w:val="24"/>
          <w:szCs w:val="24"/>
          <w:lang w:eastAsia="et-EE"/>
        </w:rPr>
        <w:t>(2) Eritingimustes töötamise eest makstakse lisatasu vastavalt avaliku teenistuse seadusele ja töölepingu seadusele, kui eritingimustes tehtud tööd ei ole võimalik hüvitada täiendava vaba aja andmisega.</w:t>
      </w:r>
    </w:p>
    <w:p w:rsidR="0006797D" w:rsidRDefault="0006797D" w:rsidP="00A42D24">
      <w:pPr>
        <w:shd w:val="clear" w:color="auto" w:fill="FFFFFF"/>
        <w:jc w:val="both"/>
        <w:outlineLvl w:val="2"/>
        <w:rPr>
          <w:b/>
          <w:bCs/>
          <w:color w:val="000000"/>
          <w:sz w:val="24"/>
          <w:szCs w:val="24"/>
          <w:lang w:eastAsia="et-EE"/>
        </w:rPr>
      </w:pPr>
    </w:p>
    <w:p w:rsidR="0006797D" w:rsidRPr="006B132A" w:rsidRDefault="0006797D" w:rsidP="00A42D24">
      <w:pPr>
        <w:shd w:val="clear" w:color="auto" w:fill="FFFFFF"/>
        <w:jc w:val="both"/>
        <w:outlineLvl w:val="2"/>
        <w:rPr>
          <w:b/>
          <w:bCs/>
          <w:color w:val="000000"/>
          <w:sz w:val="24"/>
          <w:szCs w:val="24"/>
          <w:lang w:eastAsia="et-EE"/>
        </w:rPr>
      </w:pPr>
      <w:r w:rsidRPr="006B132A">
        <w:rPr>
          <w:b/>
          <w:bCs/>
          <w:color w:val="000000"/>
          <w:sz w:val="24"/>
          <w:szCs w:val="24"/>
          <w:lang w:eastAsia="et-EE"/>
        </w:rPr>
        <w:t>§ 9. </w:t>
      </w:r>
      <w:bookmarkStart w:id="57" w:name="para9"/>
      <w:r w:rsidRPr="006B132A">
        <w:rPr>
          <w:b/>
          <w:bCs/>
          <w:color w:val="0061AA"/>
          <w:sz w:val="24"/>
          <w:szCs w:val="24"/>
          <w:bdr w:val="none" w:sz="0" w:space="0" w:color="auto" w:frame="1"/>
          <w:lang w:eastAsia="et-EE"/>
        </w:rPr>
        <w:t> </w:t>
      </w:r>
      <w:bookmarkEnd w:id="57"/>
      <w:r w:rsidRPr="006B132A">
        <w:rPr>
          <w:b/>
          <w:bCs/>
          <w:color w:val="000000"/>
          <w:sz w:val="24"/>
          <w:szCs w:val="24"/>
          <w:lang w:eastAsia="et-EE"/>
        </w:rPr>
        <w:t>Asendustasu</w:t>
      </w:r>
    </w:p>
    <w:p w:rsidR="0006797D" w:rsidRPr="006B132A" w:rsidRDefault="0006797D" w:rsidP="00A42D24">
      <w:pPr>
        <w:shd w:val="clear" w:color="auto" w:fill="FFFFFF"/>
        <w:jc w:val="both"/>
        <w:rPr>
          <w:color w:val="202020"/>
          <w:sz w:val="24"/>
          <w:szCs w:val="24"/>
          <w:lang w:eastAsia="et-EE"/>
        </w:rPr>
      </w:pPr>
      <w:bookmarkStart w:id="58" w:name="para9lg1"/>
      <w:r w:rsidRPr="006B132A">
        <w:rPr>
          <w:color w:val="0061AA"/>
          <w:sz w:val="24"/>
          <w:szCs w:val="24"/>
          <w:bdr w:val="none" w:sz="0" w:space="0" w:color="auto" w:frame="1"/>
          <w:lang w:eastAsia="et-EE"/>
        </w:rPr>
        <w:t> </w:t>
      </w:r>
      <w:bookmarkEnd w:id="58"/>
      <w:r w:rsidRPr="006B132A">
        <w:rPr>
          <w:color w:val="202020"/>
          <w:sz w:val="24"/>
          <w:szCs w:val="24"/>
          <w:lang w:eastAsia="et-EE"/>
        </w:rPr>
        <w:t>(1) Teenistujale puuduva teenistuja ülesannete andmisel ja lisatasu maksmisel lähtutakse avaliku teenistuse seaduse §-st 57.</w:t>
      </w:r>
    </w:p>
    <w:p w:rsidR="0006797D" w:rsidRPr="006B132A" w:rsidRDefault="0006797D" w:rsidP="00A42D24">
      <w:pPr>
        <w:shd w:val="clear" w:color="auto" w:fill="FFFFFF"/>
        <w:jc w:val="both"/>
        <w:rPr>
          <w:color w:val="202020"/>
          <w:sz w:val="24"/>
          <w:szCs w:val="24"/>
          <w:lang w:eastAsia="et-EE"/>
        </w:rPr>
      </w:pPr>
      <w:bookmarkStart w:id="59" w:name="para9lg2"/>
      <w:r w:rsidRPr="006B132A">
        <w:rPr>
          <w:color w:val="0061AA"/>
          <w:sz w:val="24"/>
          <w:szCs w:val="24"/>
          <w:bdr w:val="none" w:sz="0" w:space="0" w:color="auto" w:frame="1"/>
          <w:lang w:eastAsia="et-EE"/>
        </w:rPr>
        <w:t> </w:t>
      </w:r>
      <w:bookmarkEnd w:id="59"/>
      <w:r w:rsidRPr="006B132A">
        <w:rPr>
          <w:color w:val="202020"/>
          <w:sz w:val="24"/>
          <w:szCs w:val="24"/>
          <w:lang w:eastAsia="et-EE"/>
        </w:rPr>
        <w:t>(2) Puuduva teenistuja teenistusülesannete täitmise eest juhul, kui teenistuja ei ole asendamise ajal vabastatud oma ülesannete täitmisest, makstakse asendamise ajal teenistujale lisaks tema oma palgale lisatasu, kui asendamine ei tulene ametniku ametijuhendist või tingib võrreldes ametijuhendis ettenähtuga töökoormuse olulise suurenemise. Lisatasu puuduva ametniku ülesannete täitmise eest makstakse lähtuvalt asendatava ametniku põhipalgast proportsionaalselt asendavale ametnikule antud asendatava ametniku ülesannete mahuga. Kui asendatava teenistuja põhipalk on kõrgem asendava teenistuja põhipalgast, siis võib asendava teenistuja määrata asendatava teenistuja ülesannetesse ja maksta talle asendatava teenistuja põhipalka.</w:t>
      </w:r>
    </w:p>
    <w:p w:rsidR="0006797D" w:rsidRDefault="0006797D" w:rsidP="001F0356">
      <w:pPr>
        <w:shd w:val="clear" w:color="auto" w:fill="FFFFFF"/>
        <w:jc w:val="both"/>
        <w:outlineLvl w:val="2"/>
        <w:rPr>
          <w:b/>
          <w:bCs/>
          <w:color w:val="000000"/>
          <w:sz w:val="24"/>
          <w:szCs w:val="24"/>
          <w:lang w:eastAsia="et-EE"/>
        </w:rPr>
      </w:pPr>
    </w:p>
    <w:p w:rsidR="0006797D" w:rsidRPr="006B132A" w:rsidRDefault="0006797D" w:rsidP="001F0356">
      <w:pPr>
        <w:shd w:val="clear" w:color="auto" w:fill="FFFFFF"/>
        <w:jc w:val="both"/>
        <w:outlineLvl w:val="2"/>
        <w:rPr>
          <w:b/>
          <w:bCs/>
          <w:color w:val="000000"/>
          <w:sz w:val="24"/>
          <w:szCs w:val="24"/>
          <w:lang w:eastAsia="et-EE"/>
        </w:rPr>
      </w:pPr>
      <w:r w:rsidRPr="006B132A">
        <w:rPr>
          <w:b/>
          <w:bCs/>
          <w:color w:val="000000"/>
          <w:sz w:val="24"/>
          <w:szCs w:val="24"/>
          <w:lang w:eastAsia="et-EE"/>
        </w:rPr>
        <w:t>§ 10. </w:t>
      </w:r>
      <w:bookmarkStart w:id="60" w:name="para10"/>
      <w:r w:rsidRPr="006B132A">
        <w:rPr>
          <w:b/>
          <w:bCs/>
          <w:color w:val="0061AA"/>
          <w:sz w:val="24"/>
          <w:szCs w:val="24"/>
          <w:bdr w:val="none" w:sz="0" w:space="0" w:color="auto" w:frame="1"/>
          <w:lang w:eastAsia="et-EE"/>
        </w:rPr>
        <w:t> </w:t>
      </w:r>
      <w:bookmarkEnd w:id="60"/>
      <w:r w:rsidRPr="006B132A">
        <w:rPr>
          <w:b/>
          <w:bCs/>
          <w:color w:val="000000"/>
          <w:sz w:val="24"/>
          <w:szCs w:val="24"/>
          <w:lang w:eastAsia="et-EE"/>
        </w:rPr>
        <w:t>Preemia</w:t>
      </w:r>
    </w:p>
    <w:p w:rsidR="0006797D" w:rsidRPr="006B132A" w:rsidRDefault="0006797D" w:rsidP="001F0356">
      <w:pPr>
        <w:shd w:val="clear" w:color="auto" w:fill="FFFFFF"/>
        <w:jc w:val="both"/>
        <w:rPr>
          <w:color w:val="202020"/>
          <w:sz w:val="24"/>
          <w:szCs w:val="24"/>
          <w:lang w:eastAsia="et-EE"/>
        </w:rPr>
      </w:pPr>
      <w:bookmarkStart w:id="61" w:name="para10lg1"/>
      <w:r w:rsidRPr="006B132A">
        <w:rPr>
          <w:color w:val="0061AA"/>
          <w:sz w:val="24"/>
          <w:szCs w:val="24"/>
          <w:bdr w:val="none" w:sz="0" w:space="0" w:color="auto" w:frame="1"/>
          <w:lang w:eastAsia="et-EE"/>
        </w:rPr>
        <w:t> </w:t>
      </w:r>
      <w:bookmarkEnd w:id="61"/>
      <w:r w:rsidRPr="006B132A">
        <w:rPr>
          <w:color w:val="202020"/>
          <w:sz w:val="24"/>
          <w:szCs w:val="24"/>
          <w:lang w:eastAsia="et-EE"/>
        </w:rPr>
        <w:t>(1) Teenistujatele võib maksta preemiat kauaaegse laitmatu teenistuse või teenistuskohustuste silmapaistvalt hea täitmise eest.</w:t>
      </w:r>
    </w:p>
    <w:p w:rsidR="0006797D" w:rsidRPr="006B132A" w:rsidRDefault="0006797D" w:rsidP="001F0356">
      <w:pPr>
        <w:shd w:val="clear" w:color="auto" w:fill="FFFFFF"/>
        <w:jc w:val="both"/>
        <w:rPr>
          <w:color w:val="202020"/>
          <w:sz w:val="24"/>
          <w:szCs w:val="24"/>
          <w:lang w:eastAsia="et-EE"/>
        </w:rPr>
      </w:pPr>
      <w:bookmarkStart w:id="62" w:name="para10lg2"/>
      <w:r w:rsidRPr="006B132A">
        <w:rPr>
          <w:color w:val="0061AA"/>
          <w:sz w:val="24"/>
          <w:szCs w:val="24"/>
          <w:bdr w:val="none" w:sz="0" w:space="0" w:color="auto" w:frame="1"/>
          <w:lang w:eastAsia="et-EE"/>
        </w:rPr>
        <w:t> </w:t>
      </w:r>
      <w:bookmarkEnd w:id="62"/>
      <w:r w:rsidRPr="006B132A">
        <w:rPr>
          <w:color w:val="202020"/>
          <w:sz w:val="24"/>
          <w:szCs w:val="24"/>
          <w:lang w:eastAsia="et-EE"/>
        </w:rPr>
        <w:t xml:space="preserve">(2) </w:t>
      </w:r>
      <w:r w:rsidR="0088270A" w:rsidRPr="007C6966">
        <w:rPr>
          <w:color w:val="202020"/>
          <w:sz w:val="24"/>
          <w:szCs w:val="24"/>
          <w:lang w:eastAsia="et-EE"/>
        </w:rPr>
        <w:t>Vallavalitsuse</w:t>
      </w:r>
      <w:r w:rsidRPr="006B132A">
        <w:rPr>
          <w:color w:val="202020"/>
          <w:sz w:val="24"/>
          <w:szCs w:val="24"/>
          <w:lang w:eastAsia="et-EE"/>
        </w:rPr>
        <w:t xml:space="preserve"> või struktuuriüksuse heade tulemuste korral makstakse preemiat kõikidele teenistujatele võrdsetel alustel.</w:t>
      </w:r>
    </w:p>
    <w:p w:rsidR="0006797D" w:rsidRPr="006B132A" w:rsidRDefault="0006797D" w:rsidP="001F0356">
      <w:pPr>
        <w:shd w:val="clear" w:color="auto" w:fill="FFFFFF"/>
        <w:jc w:val="both"/>
        <w:rPr>
          <w:color w:val="202020"/>
          <w:sz w:val="24"/>
          <w:szCs w:val="24"/>
          <w:lang w:eastAsia="et-EE"/>
        </w:rPr>
      </w:pPr>
      <w:bookmarkStart w:id="63" w:name="para10lg3"/>
      <w:r w:rsidRPr="006B132A">
        <w:rPr>
          <w:color w:val="0061AA"/>
          <w:sz w:val="24"/>
          <w:szCs w:val="24"/>
          <w:bdr w:val="none" w:sz="0" w:space="0" w:color="auto" w:frame="1"/>
          <w:lang w:eastAsia="et-EE"/>
        </w:rPr>
        <w:t> </w:t>
      </w:r>
      <w:bookmarkEnd w:id="63"/>
      <w:r w:rsidRPr="006B132A">
        <w:rPr>
          <w:color w:val="202020"/>
          <w:sz w:val="24"/>
          <w:szCs w:val="24"/>
          <w:lang w:eastAsia="et-EE"/>
        </w:rPr>
        <w:t>(3) Otsus</w:t>
      </w:r>
      <w:r w:rsidR="008D2A51">
        <w:rPr>
          <w:color w:val="202020"/>
          <w:sz w:val="24"/>
          <w:szCs w:val="24"/>
          <w:lang w:eastAsia="et-EE"/>
        </w:rPr>
        <w:t>e</w:t>
      </w:r>
      <w:r w:rsidRPr="006B132A">
        <w:rPr>
          <w:color w:val="202020"/>
          <w:sz w:val="24"/>
          <w:szCs w:val="24"/>
          <w:lang w:eastAsia="et-EE"/>
        </w:rPr>
        <w:t xml:space="preserve"> preemia maksmiseks teenistuskohustuste või kodanikukohuse silmapaistvalt hea täitmise eest või erakordse saavutuse või projekti lõpetamise eest</w:t>
      </w:r>
      <w:r>
        <w:rPr>
          <w:color w:val="202020"/>
          <w:sz w:val="24"/>
          <w:szCs w:val="24"/>
          <w:lang w:eastAsia="et-EE"/>
        </w:rPr>
        <w:t xml:space="preserve"> teeb vallavanem</w:t>
      </w:r>
      <w:r w:rsidRPr="006B132A">
        <w:rPr>
          <w:color w:val="202020"/>
          <w:sz w:val="24"/>
          <w:szCs w:val="24"/>
          <w:lang w:eastAsia="et-EE"/>
        </w:rPr>
        <w:t>.</w:t>
      </w:r>
    </w:p>
    <w:p w:rsidR="0006797D" w:rsidRDefault="0006797D" w:rsidP="001F0356">
      <w:pPr>
        <w:shd w:val="clear" w:color="auto" w:fill="FFFFFF"/>
        <w:jc w:val="both"/>
        <w:rPr>
          <w:color w:val="202020"/>
          <w:sz w:val="24"/>
          <w:szCs w:val="24"/>
          <w:lang w:eastAsia="et-EE"/>
        </w:rPr>
      </w:pPr>
      <w:bookmarkStart w:id="64" w:name="para10lg4"/>
      <w:r w:rsidRPr="006B132A">
        <w:rPr>
          <w:color w:val="0061AA"/>
          <w:sz w:val="24"/>
          <w:szCs w:val="24"/>
          <w:bdr w:val="none" w:sz="0" w:space="0" w:color="auto" w:frame="1"/>
          <w:lang w:eastAsia="et-EE"/>
        </w:rPr>
        <w:lastRenderedPageBreak/>
        <w:t> </w:t>
      </w:r>
      <w:bookmarkEnd w:id="64"/>
      <w:r w:rsidRPr="006B132A">
        <w:rPr>
          <w:color w:val="202020"/>
          <w:sz w:val="24"/>
          <w:szCs w:val="24"/>
          <w:lang w:eastAsia="et-EE"/>
        </w:rPr>
        <w:t>(4) Käesolevas paragrahvis sätestatud preemiat ei maksta ametnikule distsiplinaarkaristuse kehtivuse ajal ega töölepingu seaduse § 88 lõike 3 kohase kirjaliku hoiatuse saanud töötajale aasta jooksul hoiatuse tegemisest.</w:t>
      </w:r>
    </w:p>
    <w:p w:rsidR="0006797D" w:rsidRDefault="0006797D" w:rsidP="001F0356">
      <w:pPr>
        <w:shd w:val="clear" w:color="auto" w:fill="FFFFFF"/>
        <w:jc w:val="both"/>
        <w:outlineLvl w:val="2"/>
        <w:rPr>
          <w:b/>
          <w:bCs/>
          <w:color w:val="000000"/>
          <w:sz w:val="24"/>
          <w:szCs w:val="24"/>
          <w:lang w:eastAsia="et-EE"/>
        </w:rPr>
      </w:pPr>
    </w:p>
    <w:p w:rsidR="0006797D" w:rsidRDefault="0006797D" w:rsidP="001F0356">
      <w:pPr>
        <w:shd w:val="clear" w:color="auto" w:fill="FFFFFF"/>
        <w:jc w:val="both"/>
        <w:outlineLvl w:val="2"/>
        <w:rPr>
          <w:b/>
          <w:bCs/>
          <w:color w:val="000000"/>
          <w:sz w:val="24"/>
          <w:szCs w:val="24"/>
          <w:lang w:eastAsia="et-EE"/>
        </w:rPr>
      </w:pPr>
    </w:p>
    <w:p w:rsidR="0006797D" w:rsidRPr="006B132A" w:rsidRDefault="0006797D" w:rsidP="001F0356">
      <w:pPr>
        <w:shd w:val="clear" w:color="auto" w:fill="FFFFFF"/>
        <w:jc w:val="both"/>
        <w:outlineLvl w:val="2"/>
        <w:rPr>
          <w:b/>
          <w:bCs/>
          <w:color w:val="000000"/>
          <w:sz w:val="24"/>
          <w:szCs w:val="24"/>
          <w:lang w:eastAsia="et-EE"/>
        </w:rPr>
      </w:pPr>
      <w:r w:rsidRPr="006B132A">
        <w:rPr>
          <w:b/>
          <w:bCs/>
          <w:color w:val="000000"/>
          <w:sz w:val="24"/>
          <w:szCs w:val="24"/>
          <w:lang w:eastAsia="et-EE"/>
        </w:rPr>
        <w:t>§ 1</w:t>
      </w:r>
      <w:r w:rsidR="00B158F8">
        <w:rPr>
          <w:b/>
          <w:bCs/>
          <w:color w:val="000000"/>
          <w:sz w:val="24"/>
          <w:szCs w:val="24"/>
          <w:lang w:eastAsia="et-EE"/>
        </w:rPr>
        <w:t>1</w:t>
      </w:r>
      <w:r w:rsidRPr="006B132A">
        <w:rPr>
          <w:b/>
          <w:bCs/>
          <w:color w:val="000000"/>
          <w:sz w:val="24"/>
          <w:szCs w:val="24"/>
          <w:lang w:eastAsia="et-EE"/>
        </w:rPr>
        <w:t>. </w:t>
      </w:r>
      <w:bookmarkStart w:id="65" w:name="para12"/>
      <w:r w:rsidRPr="006B132A">
        <w:rPr>
          <w:b/>
          <w:bCs/>
          <w:color w:val="0061AA"/>
          <w:sz w:val="24"/>
          <w:szCs w:val="24"/>
          <w:bdr w:val="none" w:sz="0" w:space="0" w:color="auto" w:frame="1"/>
          <w:lang w:eastAsia="et-EE"/>
        </w:rPr>
        <w:t> </w:t>
      </w:r>
      <w:bookmarkEnd w:id="65"/>
      <w:r w:rsidRPr="006B132A">
        <w:rPr>
          <w:b/>
          <w:bCs/>
          <w:color w:val="000000"/>
          <w:sz w:val="24"/>
          <w:szCs w:val="24"/>
          <w:lang w:eastAsia="et-EE"/>
        </w:rPr>
        <w:t>Palga ja töötasu maksmise aeg ja viis</w:t>
      </w:r>
    </w:p>
    <w:p w:rsidR="0006797D" w:rsidRPr="006B132A" w:rsidRDefault="0006797D" w:rsidP="001F0356">
      <w:pPr>
        <w:shd w:val="clear" w:color="auto" w:fill="FFFFFF"/>
        <w:jc w:val="both"/>
        <w:rPr>
          <w:color w:val="202020"/>
          <w:sz w:val="24"/>
          <w:szCs w:val="24"/>
          <w:lang w:eastAsia="et-EE"/>
        </w:rPr>
      </w:pPr>
      <w:bookmarkStart w:id="66" w:name="para12lg1"/>
      <w:r w:rsidRPr="006B132A">
        <w:rPr>
          <w:color w:val="0061AA"/>
          <w:sz w:val="24"/>
          <w:szCs w:val="24"/>
          <w:bdr w:val="none" w:sz="0" w:space="0" w:color="auto" w:frame="1"/>
          <w:lang w:eastAsia="et-EE"/>
        </w:rPr>
        <w:t> </w:t>
      </w:r>
      <w:bookmarkEnd w:id="66"/>
      <w:r w:rsidRPr="006B132A">
        <w:rPr>
          <w:color w:val="202020"/>
          <w:sz w:val="24"/>
          <w:szCs w:val="24"/>
          <w:lang w:eastAsia="et-EE"/>
        </w:rPr>
        <w:t>(1) Palka ja töötasu makstakse üks kord kuus</w:t>
      </w:r>
      <w:r w:rsidR="0023017C">
        <w:rPr>
          <w:color w:val="202020"/>
          <w:sz w:val="24"/>
          <w:szCs w:val="24"/>
          <w:lang w:eastAsia="et-EE"/>
        </w:rPr>
        <w:t xml:space="preserve"> järgneva kuu 11</w:t>
      </w:r>
      <w:r>
        <w:rPr>
          <w:color w:val="202020"/>
          <w:sz w:val="24"/>
          <w:szCs w:val="24"/>
          <w:lang w:eastAsia="et-EE"/>
        </w:rPr>
        <w:t>. päeval.</w:t>
      </w:r>
    </w:p>
    <w:p w:rsidR="0006797D" w:rsidRPr="006B132A" w:rsidRDefault="0006797D" w:rsidP="001F0356">
      <w:pPr>
        <w:shd w:val="clear" w:color="auto" w:fill="FFFFFF"/>
        <w:jc w:val="both"/>
        <w:rPr>
          <w:color w:val="202020"/>
          <w:sz w:val="24"/>
          <w:szCs w:val="24"/>
          <w:lang w:eastAsia="et-EE"/>
        </w:rPr>
      </w:pPr>
      <w:bookmarkStart w:id="67" w:name="para12lg2"/>
      <w:r w:rsidRPr="006B132A">
        <w:rPr>
          <w:color w:val="0061AA"/>
          <w:sz w:val="24"/>
          <w:szCs w:val="24"/>
          <w:bdr w:val="none" w:sz="0" w:space="0" w:color="auto" w:frame="1"/>
          <w:lang w:eastAsia="et-EE"/>
        </w:rPr>
        <w:t> </w:t>
      </w:r>
      <w:bookmarkEnd w:id="67"/>
      <w:r w:rsidRPr="006B132A">
        <w:rPr>
          <w:color w:val="202020"/>
          <w:sz w:val="24"/>
          <w:szCs w:val="24"/>
          <w:lang w:eastAsia="et-EE"/>
        </w:rPr>
        <w:t xml:space="preserve">(2) Palk ja töötasu kantakse </w:t>
      </w:r>
      <w:r w:rsidR="0088270A">
        <w:rPr>
          <w:color w:val="202020"/>
          <w:sz w:val="24"/>
          <w:szCs w:val="24"/>
          <w:lang w:eastAsia="et-EE"/>
        </w:rPr>
        <w:t>vallavalitsuse</w:t>
      </w:r>
      <w:r w:rsidRPr="006B132A">
        <w:rPr>
          <w:color w:val="202020"/>
          <w:sz w:val="24"/>
          <w:szCs w:val="24"/>
          <w:lang w:eastAsia="et-EE"/>
        </w:rPr>
        <w:t xml:space="preserve"> kulul teenistuja poolt vastavas avalduses näidatud pangakontole.</w:t>
      </w:r>
    </w:p>
    <w:p w:rsidR="0006797D" w:rsidRPr="006B132A" w:rsidRDefault="0006797D" w:rsidP="001F0356">
      <w:pPr>
        <w:shd w:val="clear" w:color="auto" w:fill="FFFFFF"/>
        <w:jc w:val="both"/>
        <w:rPr>
          <w:color w:val="202020"/>
          <w:sz w:val="24"/>
          <w:szCs w:val="24"/>
          <w:lang w:eastAsia="et-EE"/>
        </w:rPr>
      </w:pPr>
      <w:bookmarkStart w:id="68" w:name="para12lg3"/>
      <w:r w:rsidRPr="006B132A">
        <w:rPr>
          <w:color w:val="0061AA"/>
          <w:sz w:val="24"/>
          <w:szCs w:val="24"/>
          <w:bdr w:val="none" w:sz="0" w:space="0" w:color="auto" w:frame="1"/>
          <w:lang w:eastAsia="et-EE"/>
        </w:rPr>
        <w:t> </w:t>
      </w:r>
      <w:bookmarkEnd w:id="68"/>
      <w:r w:rsidRPr="006B132A">
        <w:rPr>
          <w:color w:val="202020"/>
          <w:sz w:val="24"/>
          <w:szCs w:val="24"/>
          <w:lang w:eastAsia="et-EE"/>
        </w:rPr>
        <w:t>(3) Kui palgapäev langeb riigi- või rahvuspühale</w:t>
      </w:r>
      <w:r w:rsidR="008D2A51">
        <w:rPr>
          <w:color w:val="202020"/>
          <w:sz w:val="24"/>
          <w:szCs w:val="24"/>
          <w:lang w:eastAsia="et-EE"/>
        </w:rPr>
        <w:t>,</w:t>
      </w:r>
      <w:r w:rsidRPr="006B132A">
        <w:rPr>
          <w:color w:val="202020"/>
          <w:sz w:val="24"/>
          <w:szCs w:val="24"/>
          <w:lang w:eastAsia="et-EE"/>
        </w:rPr>
        <w:t xml:space="preserve"> makstakse palk ja töötasu välja sellele eelneval tööpäeval.</w:t>
      </w:r>
    </w:p>
    <w:p w:rsidR="0006797D" w:rsidRPr="006B132A" w:rsidRDefault="0006797D" w:rsidP="001F0356">
      <w:pPr>
        <w:shd w:val="clear" w:color="auto" w:fill="FFFFFF"/>
        <w:jc w:val="both"/>
        <w:rPr>
          <w:color w:val="202020"/>
          <w:sz w:val="24"/>
          <w:szCs w:val="24"/>
          <w:lang w:eastAsia="et-EE"/>
        </w:rPr>
      </w:pPr>
      <w:bookmarkStart w:id="69" w:name="para12lg4"/>
      <w:r w:rsidRPr="006B132A">
        <w:rPr>
          <w:color w:val="0061AA"/>
          <w:sz w:val="24"/>
          <w:szCs w:val="24"/>
          <w:bdr w:val="none" w:sz="0" w:space="0" w:color="auto" w:frame="1"/>
          <w:lang w:eastAsia="et-EE"/>
        </w:rPr>
        <w:t> </w:t>
      </w:r>
      <w:bookmarkEnd w:id="69"/>
      <w:r w:rsidRPr="006B132A">
        <w:rPr>
          <w:color w:val="202020"/>
          <w:sz w:val="24"/>
          <w:szCs w:val="24"/>
          <w:lang w:eastAsia="et-EE"/>
        </w:rPr>
        <w:t>(4) Teenistujale väljastatakse teatis arvestatud palga või töötasu, puhkusetasu ja neist tehtud kinnipidamiste, teenistuja eest arvestatud sotsiaalmaksu ja töötuskindlustusmakse kohta. Teenistujal on õigus saada selgitusi talle palga või töötasu määranud isikult ja palgaarvestajalt.</w:t>
      </w:r>
    </w:p>
    <w:p w:rsidR="0006797D" w:rsidRDefault="0006797D" w:rsidP="001F0356">
      <w:pPr>
        <w:shd w:val="clear" w:color="auto" w:fill="FFFFFF"/>
        <w:jc w:val="both"/>
        <w:outlineLvl w:val="2"/>
        <w:rPr>
          <w:b/>
          <w:bCs/>
          <w:color w:val="000000"/>
          <w:sz w:val="24"/>
          <w:szCs w:val="24"/>
          <w:lang w:eastAsia="et-EE"/>
        </w:rPr>
      </w:pPr>
    </w:p>
    <w:p w:rsidR="0006797D" w:rsidRPr="006B132A" w:rsidRDefault="00B158F8" w:rsidP="001F0356">
      <w:pPr>
        <w:shd w:val="clear" w:color="auto" w:fill="FFFFFF"/>
        <w:jc w:val="both"/>
        <w:outlineLvl w:val="2"/>
        <w:rPr>
          <w:b/>
          <w:bCs/>
          <w:color w:val="000000"/>
          <w:sz w:val="24"/>
          <w:szCs w:val="24"/>
          <w:lang w:eastAsia="et-EE"/>
        </w:rPr>
      </w:pPr>
      <w:r>
        <w:rPr>
          <w:b/>
          <w:bCs/>
          <w:color w:val="000000"/>
          <w:sz w:val="24"/>
          <w:szCs w:val="24"/>
          <w:lang w:eastAsia="et-EE"/>
        </w:rPr>
        <w:t>§ 12</w:t>
      </w:r>
      <w:r w:rsidR="0006797D" w:rsidRPr="006B132A">
        <w:rPr>
          <w:b/>
          <w:bCs/>
          <w:color w:val="000000"/>
          <w:sz w:val="24"/>
          <w:szCs w:val="24"/>
          <w:lang w:eastAsia="et-EE"/>
        </w:rPr>
        <w:t>. </w:t>
      </w:r>
      <w:bookmarkStart w:id="70" w:name="para13"/>
      <w:r w:rsidR="0006797D" w:rsidRPr="006B132A">
        <w:rPr>
          <w:b/>
          <w:bCs/>
          <w:color w:val="0061AA"/>
          <w:sz w:val="24"/>
          <w:szCs w:val="24"/>
          <w:bdr w:val="none" w:sz="0" w:space="0" w:color="auto" w:frame="1"/>
          <w:lang w:eastAsia="et-EE"/>
        </w:rPr>
        <w:t> </w:t>
      </w:r>
      <w:bookmarkEnd w:id="70"/>
      <w:r w:rsidR="0006797D" w:rsidRPr="006B132A">
        <w:rPr>
          <w:b/>
          <w:bCs/>
          <w:color w:val="000000"/>
          <w:sz w:val="24"/>
          <w:szCs w:val="24"/>
          <w:lang w:eastAsia="et-EE"/>
        </w:rPr>
        <w:t>Puhkus ja puhkusetasu</w:t>
      </w:r>
    </w:p>
    <w:p w:rsidR="0006797D" w:rsidRPr="006B132A" w:rsidRDefault="0006797D" w:rsidP="001F0356">
      <w:pPr>
        <w:shd w:val="clear" w:color="auto" w:fill="FFFFFF"/>
        <w:jc w:val="both"/>
        <w:rPr>
          <w:color w:val="202020"/>
          <w:sz w:val="24"/>
          <w:szCs w:val="24"/>
          <w:lang w:eastAsia="et-EE"/>
        </w:rPr>
      </w:pPr>
      <w:bookmarkStart w:id="71" w:name="para13lg1"/>
      <w:r w:rsidRPr="006B132A">
        <w:rPr>
          <w:color w:val="0061AA"/>
          <w:sz w:val="24"/>
          <w:szCs w:val="24"/>
          <w:bdr w:val="none" w:sz="0" w:space="0" w:color="auto" w:frame="1"/>
          <w:lang w:eastAsia="et-EE"/>
        </w:rPr>
        <w:t> </w:t>
      </w:r>
      <w:bookmarkEnd w:id="71"/>
      <w:r w:rsidRPr="006B132A">
        <w:rPr>
          <w:color w:val="202020"/>
          <w:sz w:val="24"/>
          <w:szCs w:val="24"/>
          <w:lang w:eastAsia="et-EE"/>
        </w:rPr>
        <w:t>(1) Teenistujale kohaldatakse töölepingu seaduse sätestatud puhkuseregulatsiooni.</w:t>
      </w:r>
    </w:p>
    <w:p w:rsidR="0006797D" w:rsidRPr="006B132A" w:rsidRDefault="0006797D" w:rsidP="001F0356">
      <w:pPr>
        <w:shd w:val="clear" w:color="auto" w:fill="FFFFFF"/>
        <w:jc w:val="both"/>
        <w:rPr>
          <w:color w:val="202020"/>
          <w:sz w:val="24"/>
          <w:szCs w:val="24"/>
          <w:lang w:eastAsia="et-EE"/>
        </w:rPr>
      </w:pPr>
      <w:bookmarkStart w:id="72" w:name="para13lg2"/>
      <w:r w:rsidRPr="006B132A">
        <w:rPr>
          <w:color w:val="0061AA"/>
          <w:sz w:val="24"/>
          <w:szCs w:val="24"/>
          <w:bdr w:val="none" w:sz="0" w:space="0" w:color="auto" w:frame="1"/>
          <w:lang w:eastAsia="et-EE"/>
        </w:rPr>
        <w:t> </w:t>
      </w:r>
      <w:bookmarkEnd w:id="72"/>
      <w:r w:rsidRPr="006B132A">
        <w:rPr>
          <w:color w:val="202020"/>
          <w:sz w:val="24"/>
          <w:szCs w:val="24"/>
          <w:lang w:eastAsia="et-EE"/>
        </w:rPr>
        <w:t>(2) Ametniku ja soodustingimustel teenistuja põhipuhkuse kestus on 35 kalendripäeva, töötaja põhipuhkuse kestus on 28 kalendripäeva.</w:t>
      </w:r>
    </w:p>
    <w:p w:rsidR="0006797D" w:rsidRPr="006B132A" w:rsidRDefault="0006797D" w:rsidP="001F0356">
      <w:pPr>
        <w:shd w:val="clear" w:color="auto" w:fill="FFFFFF"/>
        <w:jc w:val="both"/>
        <w:rPr>
          <w:color w:val="202020"/>
          <w:sz w:val="24"/>
          <w:szCs w:val="24"/>
          <w:lang w:eastAsia="et-EE"/>
        </w:rPr>
      </w:pPr>
      <w:bookmarkStart w:id="73" w:name="para13lg3"/>
      <w:r w:rsidRPr="006B132A">
        <w:rPr>
          <w:color w:val="0061AA"/>
          <w:sz w:val="24"/>
          <w:szCs w:val="24"/>
          <w:bdr w:val="none" w:sz="0" w:space="0" w:color="auto" w:frame="1"/>
          <w:lang w:eastAsia="et-EE"/>
        </w:rPr>
        <w:t> </w:t>
      </w:r>
      <w:bookmarkEnd w:id="73"/>
      <w:r w:rsidRPr="006B132A">
        <w:rPr>
          <w:color w:val="202020"/>
          <w:sz w:val="24"/>
          <w:szCs w:val="24"/>
          <w:lang w:eastAsia="et-EE"/>
        </w:rPr>
        <w:t xml:space="preserve">(3) </w:t>
      </w:r>
      <w:r w:rsidRPr="007C6966">
        <w:rPr>
          <w:color w:val="202020"/>
          <w:sz w:val="24"/>
          <w:szCs w:val="24"/>
          <w:lang w:eastAsia="et-EE"/>
        </w:rPr>
        <w:t xml:space="preserve">Puhkusetasu arvutamise algdokument on </w:t>
      </w:r>
      <w:r w:rsidR="0088270A" w:rsidRPr="007C6966">
        <w:rPr>
          <w:color w:val="202020"/>
          <w:sz w:val="24"/>
          <w:szCs w:val="24"/>
          <w:lang w:eastAsia="et-EE"/>
        </w:rPr>
        <w:t xml:space="preserve">vallavanema </w:t>
      </w:r>
      <w:r w:rsidRPr="007C6966">
        <w:rPr>
          <w:color w:val="202020"/>
          <w:sz w:val="24"/>
          <w:szCs w:val="24"/>
          <w:lang w:eastAsia="et-EE"/>
        </w:rPr>
        <w:t xml:space="preserve">kinnitatud puhkuse ajakava ja/või </w:t>
      </w:r>
      <w:r w:rsidR="0088270A" w:rsidRPr="007C6966">
        <w:rPr>
          <w:color w:val="202020"/>
          <w:sz w:val="24"/>
          <w:szCs w:val="24"/>
          <w:lang w:eastAsia="et-EE"/>
        </w:rPr>
        <w:t xml:space="preserve">vallavanema </w:t>
      </w:r>
      <w:r w:rsidRPr="007C6966">
        <w:rPr>
          <w:color w:val="202020"/>
          <w:sz w:val="24"/>
          <w:szCs w:val="24"/>
          <w:lang w:eastAsia="et-EE"/>
        </w:rPr>
        <w:t>käskkiri.</w:t>
      </w:r>
    </w:p>
    <w:p w:rsidR="0006797D" w:rsidRPr="006B132A" w:rsidRDefault="0006797D" w:rsidP="001F0356">
      <w:pPr>
        <w:shd w:val="clear" w:color="auto" w:fill="FFFFFF"/>
        <w:jc w:val="both"/>
        <w:rPr>
          <w:color w:val="202020"/>
          <w:sz w:val="24"/>
          <w:szCs w:val="24"/>
          <w:lang w:eastAsia="et-EE"/>
        </w:rPr>
      </w:pPr>
      <w:bookmarkStart w:id="74" w:name="para13lg4"/>
      <w:r w:rsidRPr="006B132A">
        <w:rPr>
          <w:color w:val="0061AA"/>
          <w:sz w:val="24"/>
          <w:szCs w:val="24"/>
          <w:bdr w:val="none" w:sz="0" w:space="0" w:color="auto" w:frame="1"/>
          <w:lang w:eastAsia="et-EE"/>
        </w:rPr>
        <w:t> </w:t>
      </w:r>
      <w:bookmarkEnd w:id="74"/>
      <w:r w:rsidRPr="006B132A">
        <w:rPr>
          <w:color w:val="202020"/>
          <w:sz w:val="24"/>
          <w:szCs w:val="24"/>
          <w:lang w:eastAsia="et-EE"/>
        </w:rPr>
        <w:t>(4) Puhkusetasu arvutatakse Vabariigi Valitsuse määrusega kehtestatud keskmise töötasu maksmise tingimuste ja korra alusel.</w:t>
      </w:r>
    </w:p>
    <w:p w:rsidR="0006797D" w:rsidRPr="006B132A" w:rsidRDefault="0006797D" w:rsidP="001F0356">
      <w:pPr>
        <w:shd w:val="clear" w:color="auto" w:fill="FFFFFF"/>
        <w:jc w:val="both"/>
        <w:rPr>
          <w:color w:val="202020"/>
          <w:sz w:val="24"/>
          <w:szCs w:val="24"/>
          <w:lang w:eastAsia="et-EE"/>
        </w:rPr>
      </w:pPr>
      <w:bookmarkStart w:id="75" w:name="para13lg5"/>
      <w:r w:rsidRPr="006B132A">
        <w:rPr>
          <w:color w:val="0061AA"/>
          <w:sz w:val="24"/>
          <w:szCs w:val="24"/>
          <w:bdr w:val="none" w:sz="0" w:space="0" w:color="auto" w:frame="1"/>
          <w:lang w:eastAsia="et-EE"/>
        </w:rPr>
        <w:t> </w:t>
      </w:r>
      <w:bookmarkEnd w:id="75"/>
      <w:r w:rsidRPr="006B132A">
        <w:rPr>
          <w:color w:val="202020"/>
          <w:sz w:val="24"/>
          <w:szCs w:val="24"/>
          <w:lang w:eastAsia="et-EE"/>
        </w:rPr>
        <w:t>(5) Puhkusetasu makstakse teenistuja pangakontole hiljemalt eelviimasel tööpäeval enne puhkuse algust või teenistuja soovi korral järgmisel palgapäeval.</w:t>
      </w:r>
    </w:p>
    <w:p w:rsidR="0006797D" w:rsidRDefault="0006797D" w:rsidP="001F0356">
      <w:pPr>
        <w:shd w:val="clear" w:color="auto" w:fill="FFFFFF"/>
        <w:jc w:val="both"/>
        <w:outlineLvl w:val="2"/>
        <w:rPr>
          <w:b/>
          <w:bCs/>
          <w:color w:val="000000"/>
          <w:sz w:val="24"/>
          <w:szCs w:val="24"/>
          <w:lang w:eastAsia="et-EE"/>
        </w:rPr>
      </w:pPr>
    </w:p>
    <w:p w:rsidR="0006797D" w:rsidRPr="006B132A" w:rsidRDefault="00B158F8" w:rsidP="001F0356">
      <w:pPr>
        <w:shd w:val="clear" w:color="auto" w:fill="FFFFFF"/>
        <w:jc w:val="both"/>
        <w:outlineLvl w:val="2"/>
        <w:rPr>
          <w:b/>
          <w:bCs/>
          <w:color w:val="000000"/>
          <w:sz w:val="24"/>
          <w:szCs w:val="24"/>
          <w:lang w:eastAsia="et-EE"/>
        </w:rPr>
      </w:pPr>
      <w:r>
        <w:rPr>
          <w:b/>
          <w:bCs/>
          <w:color w:val="000000"/>
          <w:sz w:val="24"/>
          <w:szCs w:val="24"/>
          <w:lang w:eastAsia="et-EE"/>
        </w:rPr>
        <w:t>§ 13</w:t>
      </w:r>
      <w:r w:rsidR="0006797D" w:rsidRPr="006B132A">
        <w:rPr>
          <w:b/>
          <w:bCs/>
          <w:color w:val="000000"/>
          <w:sz w:val="24"/>
          <w:szCs w:val="24"/>
          <w:lang w:eastAsia="et-EE"/>
        </w:rPr>
        <w:t>. </w:t>
      </w:r>
      <w:bookmarkStart w:id="76" w:name="para14"/>
      <w:r w:rsidR="0006797D" w:rsidRPr="006B132A">
        <w:rPr>
          <w:b/>
          <w:bCs/>
          <w:color w:val="0061AA"/>
          <w:sz w:val="24"/>
          <w:szCs w:val="24"/>
          <w:bdr w:val="none" w:sz="0" w:space="0" w:color="auto" w:frame="1"/>
          <w:lang w:eastAsia="et-EE"/>
        </w:rPr>
        <w:t> </w:t>
      </w:r>
      <w:bookmarkEnd w:id="76"/>
      <w:r w:rsidR="0006797D" w:rsidRPr="006B132A">
        <w:rPr>
          <w:b/>
          <w:bCs/>
          <w:color w:val="000000"/>
          <w:sz w:val="24"/>
          <w:szCs w:val="24"/>
          <w:lang w:eastAsia="et-EE"/>
        </w:rPr>
        <w:t>Palgatingimuste täitmise kontroll</w:t>
      </w:r>
    </w:p>
    <w:p w:rsidR="0006797D" w:rsidRPr="006B132A" w:rsidRDefault="0006797D" w:rsidP="001F0356">
      <w:pPr>
        <w:shd w:val="clear" w:color="auto" w:fill="FFFFFF"/>
        <w:jc w:val="both"/>
        <w:rPr>
          <w:color w:val="202020"/>
          <w:sz w:val="24"/>
          <w:szCs w:val="24"/>
          <w:lang w:eastAsia="et-EE"/>
        </w:rPr>
      </w:pPr>
      <w:bookmarkStart w:id="77" w:name="para14lg1"/>
      <w:r w:rsidRPr="006B132A">
        <w:rPr>
          <w:color w:val="0061AA"/>
          <w:sz w:val="24"/>
          <w:szCs w:val="24"/>
          <w:bdr w:val="none" w:sz="0" w:space="0" w:color="auto" w:frame="1"/>
          <w:lang w:eastAsia="et-EE"/>
        </w:rPr>
        <w:t> </w:t>
      </w:r>
      <w:bookmarkEnd w:id="77"/>
      <w:r w:rsidRPr="006B132A">
        <w:rPr>
          <w:color w:val="202020"/>
          <w:sz w:val="24"/>
          <w:szCs w:val="24"/>
          <w:lang w:eastAsia="et-EE"/>
        </w:rPr>
        <w:t> Vallavalitsusele eraldatud palgafondi otstarbeka ja säästliku kasutamise eest vastutab vallavanem.</w:t>
      </w:r>
    </w:p>
    <w:p w:rsidR="0006797D" w:rsidRDefault="0006797D" w:rsidP="001F0356">
      <w:pPr>
        <w:shd w:val="clear" w:color="auto" w:fill="FFFFFF"/>
        <w:jc w:val="both"/>
        <w:outlineLvl w:val="2"/>
        <w:rPr>
          <w:b/>
          <w:bCs/>
          <w:color w:val="000000"/>
          <w:sz w:val="24"/>
          <w:szCs w:val="24"/>
          <w:lang w:eastAsia="et-EE"/>
        </w:rPr>
      </w:pPr>
    </w:p>
    <w:p w:rsidR="0006797D" w:rsidRPr="006B132A" w:rsidRDefault="00B158F8" w:rsidP="001F0356">
      <w:pPr>
        <w:shd w:val="clear" w:color="auto" w:fill="FFFFFF"/>
        <w:jc w:val="both"/>
        <w:outlineLvl w:val="2"/>
        <w:rPr>
          <w:b/>
          <w:bCs/>
          <w:color w:val="000000"/>
          <w:sz w:val="24"/>
          <w:szCs w:val="24"/>
          <w:lang w:eastAsia="et-EE"/>
        </w:rPr>
      </w:pPr>
      <w:r>
        <w:rPr>
          <w:b/>
          <w:bCs/>
          <w:color w:val="000000"/>
          <w:sz w:val="24"/>
          <w:szCs w:val="24"/>
          <w:lang w:eastAsia="et-EE"/>
        </w:rPr>
        <w:t>§ 14</w:t>
      </w:r>
      <w:r w:rsidR="0006797D" w:rsidRPr="006B132A">
        <w:rPr>
          <w:b/>
          <w:bCs/>
          <w:color w:val="000000"/>
          <w:sz w:val="24"/>
          <w:szCs w:val="24"/>
          <w:lang w:eastAsia="et-EE"/>
        </w:rPr>
        <w:t>. </w:t>
      </w:r>
      <w:bookmarkStart w:id="78" w:name="para15"/>
      <w:r w:rsidR="0006797D" w:rsidRPr="006B132A">
        <w:rPr>
          <w:b/>
          <w:bCs/>
          <w:color w:val="0061AA"/>
          <w:sz w:val="24"/>
          <w:szCs w:val="24"/>
          <w:bdr w:val="none" w:sz="0" w:space="0" w:color="auto" w:frame="1"/>
          <w:lang w:eastAsia="et-EE"/>
        </w:rPr>
        <w:t> </w:t>
      </w:r>
      <w:bookmarkEnd w:id="78"/>
      <w:r w:rsidR="0006797D" w:rsidRPr="006B132A">
        <w:rPr>
          <w:b/>
          <w:bCs/>
          <w:color w:val="000000"/>
          <w:sz w:val="24"/>
          <w:szCs w:val="24"/>
          <w:lang w:eastAsia="et-EE"/>
        </w:rPr>
        <w:t> </w:t>
      </w:r>
      <w:r>
        <w:rPr>
          <w:b/>
          <w:bCs/>
          <w:color w:val="000000"/>
          <w:sz w:val="24"/>
          <w:szCs w:val="24"/>
          <w:lang w:eastAsia="et-EE"/>
        </w:rPr>
        <w:t>Rakendussätted</w:t>
      </w:r>
    </w:p>
    <w:p w:rsidR="0006797D" w:rsidRDefault="0006797D" w:rsidP="001F0356">
      <w:pPr>
        <w:shd w:val="clear" w:color="auto" w:fill="FFFFFF"/>
        <w:jc w:val="both"/>
        <w:rPr>
          <w:color w:val="202020"/>
          <w:sz w:val="24"/>
          <w:szCs w:val="24"/>
          <w:lang w:eastAsia="et-EE"/>
        </w:rPr>
      </w:pPr>
      <w:bookmarkStart w:id="79" w:name="para15lg1"/>
      <w:r w:rsidRPr="006B132A">
        <w:rPr>
          <w:color w:val="0061AA"/>
          <w:sz w:val="24"/>
          <w:szCs w:val="24"/>
          <w:bdr w:val="none" w:sz="0" w:space="0" w:color="auto" w:frame="1"/>
          <w:lang w:eastAsia="et-EE"/>
        </w:rPr>
        <w:t> </w:t>
      </w:r>
      <w:bookmarkEnd w:id="79"/>
      <w:r w:rsidRPr="006B132A">
        <w:rPr>
          <w:color w:val="202020"/>
          <w:sz w:val="24"/>
          <w:szCs w:val="24"/>
          <w:lang w:eastAsia="et-EE"/>
        </w:rPr>
        <w:t> </w:t>
      </w:r>
      <w:r w:rsidR="00B158F8">
        <w:rPr>
          <w:color w:val="202020"/>
          <w:sz w:val="24"/>
          <w:szCs w:val="24"/>
          <w:lang w:eastAsia="et-EE"/>
        </w:rPr>
        <w:t xml:space="preserve">(1) </w:t>
      </w:r>
      <w:r w:rsidRPr="006B132A">
        <w:rPr>
          <w:color w:val="202020"/>
          <w:sz w:val="24"/>
          <w:szCs w:val="24"/>
          <w:lang w:eastAsia="et-EE"/>
        </w:rPr>
        <w:t>Määrus jõustub kolmandal päeval pärast Riigi Teatajas avaldamist.</w:t>
      </w:r>
    </w:p>
    <w:p w:rsidR="0006797D" w:rsidRPr="006B132A" w:rsidRDefault="0006797D" w:rsidP="001F0356">
      <w:pPr>
        <w:jc w:val="both"/>
        <w:rPr>
          <w:sz w:val="24"/>
          <w:szCs w:val="24"/>
        </w:rPr>
      </w:pPr>
    </w:p>
    <w:p w:rsidR="0006797D" w:rsidRPr="006B132A" w:rsidRDefault="0006797D" w:rsidP="001F0356">
      <w:pPr>
        <w:spacing w:line="360" w:lineRule="auto"/>
        <w:jc w:val="both"/>
        <w:rPr>
          <w:sz w:val="24"/>
          <w:szCs w:val="24"/>
        </w:rPr>
      </w:pPr>
    </w:p>
    <w:p w:rsidR="0006797D" w:rsidRPr="006B132A" w:rsidRDefault="0006797D" w:rsidP="001F0356">
      <w:pPr>
        <w:spacing w:line="360" w:lineRule="auto"/>
        <w:jc w:val="both"/>
        <w:rPr>
          <w:sz w:val="24"/>
          <w:szCs w:val="24"/>
        </w:rPr>
      </w:pPr>
    </w:p>
    <w:p w:rsidR="0006797D" w:rsidRPr="006B132A" w:rsidRDefault="0006797D" w:rsidP="001F0356">
      <w:pPr>
        <w:spacing w:line="360" w:lineRule="auto"/>
        <w:jc w:val="both"/>
        <w:rPr>
          <w:sz w:val="24"/>
          <w:szCs w:val="24"/>
        </w:rPr>
      </w:pPr>
    </w:p>
    <w:p w:rsidR="0006797D" w:rsidRPr="006B132A" w:rsidRDefault="0006797D" w:rsidP="001F0356">
      <w:pPr>
        <w:spacing w:line="360" w:lineRule="auto"/>
        <w:jc w:val="both"/>
        <w:rPr>
          <w:sz w:val="24"/>
          <w:szCs w:val="24"/>
        </w:rPr>
      </w:pPr>
      <w:r w:rsidRPr="006B132A">
        <w:rPr>
          <w:sz w:val="24"/>
          <w:szCs w:val="24"/>
        </w:rPr>
        <w:t>Üllar Loks</w:t>
      </w:r>
    </w:p>
    <w:p w:rsidR="0006797D" w:rsidRPr="006B132A" w:rsidRDefault="0006797D" w:rsidP="001F0356">
      <w:pPr>
        <w:spacing w:line="360" w:lineRule="auto"/>
        <w:jc w:val="both"/>
        <w:rPr>
          <w:sz w:val="24"/>
          <w:szCs w:val="24"/>
        </w:rPr>
      </w:pPr>
      <w:r w:rsidRPr="006B132A">
        <w:rPr>
          <w:sz w:val="24"/>
          <w:szCs w:val="24"/>
        </w:rPr>
        <w:t>Vallavolikogu esimees</w:t>
      </w:r>
    </w:p>
    <w:p w:rsidR="0006797D" w:rsidRPr="006B132A" w:rsidRDefault="0006797D" w:rsidP="001F0356">
      <w:pPr>
        <w:spacing w:line="360" w:lineRule="auto"/>
        <w:jc w:val="both"/>
        <w:rPr>
          <w:sz w:val="24"/>
          <w:szCs w:val="24"/>
        </w:rPr>
      </w:pPr>
    </w:p>
    <w:p w:rsidR="0006797D" w:rsidRPr="006B132A" w:rsidRDefault="0006797D" w:rsidP="0006797D">
      <w:pPr>
        <w:jc w:val="both"/>
        <w:rPr>
          <w:sz w:val="24"/>
          <w:szCs w:val="24"/>
        </w:rPr>
      </w:pPr>
    </w:p>
    <w:p w:rsidR="00B568FE" w:rsidRPr="009A541F" w:rsidRDefault="00B568FE" w:rsidP="00B32D5B">
      <w:pPr>
        <w:rPr>
          <w:sz w:val="24"/>
          <w:szCs w:val="24"/>
        </w:rPr>
      </w:pPr>
      <w:bookmarkStart w:id="80" w:name="_GoBack"/>
      <w:bookmarkEnd w:id="80"/>
    </w:p>
    <w:sectPr w:rsidR="00B568FE" w:rsidRPr="009A541F" w:rsidSect="007213F1">
      <w:footerReference w:type="default" r:id="rId6"/>
      <w:headerReference w:type="first" r:id="rId7"/>
      <w:type w:val="continuous"/>
      <w:pgSz w:w="11906" w:h="16838" w:code="9"/>
      <w:pgMar w:top="1928" w:right="1134" w:bottom="1559" w:left="1418" w:header="454" w:footer="26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17C" w:rsidRDefault="0023017C">
      <w:r>
        <w:separator/>
      </w:r>
    </w:p>
  </w:endnote>
  <w:endnote w:type="continuationSeparator" w:id="0">
    <w:p w:rsidR="0023017C" w:rsidRDefault="00230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Thorndale">
    <w:altName w:val="Times New Roman"/>
    <w:panose1 w:val="00000000000000000000"/>
    <w:charset w:val="00"/>
    <w:family w:val="roman"/>
    <w:notTrueType/>
    <w:pitch w:val="default"/>
    <w:sig w:usb0="00000005" w:usb1="0013C746" w:usb2="00000000" w:usb3="00000000" w:csb0="012EB888" w:csb1="0013CEFC"/>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44467"/>
      <w:docPartObj>
        <w:docPartGallery w:val="Page Numbers (Bottom of Page)"/>
        <w:docPartUnique/>
      </w:docPartObj>
    </w:sdtPr>
    <w:sdtContent>
      <w:p w:rsidR="0023017C" w:rsidRDefault="0023017C">
        <w:pPr>
          <w:pStyle w:val="Footer"/>
        </w:pPr>
        <w:fldSimple w:instr=" PAGE   \* MERGEFORMAT ">
          <w:r w:rsidR="007C6966">
            <w:t>4</w:t>
          </w:r>
        </w:fldSimple>
      </w:p>
    </w:sdtContent>
  </w:sdt>
  <w:p w:rsidR="0023017C" w:rsidRDefault="002301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17C" w:rsidRDefault="0023017C">
      <w:r>
        <w:separator/>
      </w:r>
    </w:p>
  </w:footnote>
  <w:footnote w:type="continuationSeparator" w:id="0">
    <w:p w:rsidR="0023017C" w:rsidRDefault="00230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17C" w:rsidRDefault="0023017C">
    <w:pPr>
      <w:pStyle w:val="Title"/>
      <w:jc w:val="right"/>
      <w:rPr>
        <w:b w:val="0"/>
        <w:sz w:val="24"/>
      </w:rPr>
    </w:pPr>
    <w:r>
      <w:rPr>
        <w:b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8pt;margin-top:-1.1pt;width:36.2pt;height:43.2pt;z-index:251657728" o:allowincell="f">
          <v:imagedata r:id="rId1" o:title=""/>
          <w10:wrap type="topAndBottom"/>
        </v:shape>
        <o:OLEObject Type="Embed" ProgID="CorelDraw.Graphic.8" ShapeID="_x0000_s1026" DrawAspect="Content" ObjectID="_1575436471" r:id="rId2"/>
      </w:pict>
    </w:r>
  </w:p>
  <w:p w:rsidR="0023017C" w:rsidRDefault="0023017C">
    <w:pPr>
      <w:pStyle w:val="Title"/>
    </w:pPr>
  </w:p>
  <w:p w:rsidR="0023017C" w:rsidRDefault="0023017C" w:rsidP="00E268BF">
    <w:pPr>
      <w:pStyle w:val="Title"/>
    </w:pPr>
    <w:r>
      <w:t>TARTU VALLAVOLIKOGU</w:t>
    </w:r>
  </w:p>
  <w:p w:rsidR="0023017C" w:rsidRDefault="0023017C" w:rsidP="00E268BF">
    <w:pPr>
      <w:pStyle w:val="Title"/>
      <w:rPr>
        <w:b w:val="0"/>
        <w:sz w:val="16"/>
      </w:rPr>
    </w:pPr>
    <w:r>
      <w:rPr>
        <w:b w:val="0"/>
        <w:sz w:val="16"/>
      </w:rPr>
      <w:t>Registriindeks  75006486</w:t>
    </w:r>
  </w:p>
  <w:p w:rsidR="0023017C" w:rsidRDefault="002301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mailMerge>
    <w:mainDocumentType w:val="formLetters"/>
    <w:dataType w:val="textFile"/>
    <w:activeRecord w:val="-1"/>
    <w:odso/>
  </w:mailMerge>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rsids>
    <w:rsidRoot w:val="006964DD"/>
    <w:rsid w:val="00004805"/>
    <w:rsid w:val="000353F3"/>
    <w:rsid w:val="000415E6"/>
    <w:rsid w:val="00041602"/>
    <w:rsid w:val="00042AA5"/>
    <w:rsid w:val="00046FF0"/>
    <w:rsid w:val="00054C2B"/>
    <w:rsid w:val="00055EC6"/>
    <w:rsid w:val="00062C7E"/>
    <w:rsid w:val="0006797D"/>
    <w:rsid w:val="000A1D6B"/>
    <w:rsid w:val="000F7EE3"/>
    <w:rsid w:val="00104658"/>
    <w:rsid w:val="00111729"/>
    <w:rsid w:val="00115BC9"/>
    <w:rsid w:val="00124503"/>
    <w:rsid w:val="00130BFE"/>
    <w:rsid w:val="0014043D"/>
    <w:rsid w:val="00140F62"/>
    <w:rsid w:val="00143672"/>
    <w:rsid w:val="00167AA8"/>
    <w:rsid w:val="00172C6C"/>
    <w:rsid w:val="00181BFD"/>
    <w:rsid w:val="001E454C"/>
    <w:rsid w:val="001F0356"/>
    <w:rsid w:val="001F6408"/>
    <w:rsid w:val="00204E2E"/>
    <w:rsid w:val="00210E3F"/>
    <w:rsid w:val="00216E46"/>
    <w:rsid w:val="0023017C"/>
    <w:rsid w:val="00252470"/>
    <w:rsid w:val="002771B3"/>
    <w:rsid w:val="00283FF6"/>
    <w:rsid w:val="002B5CC7"/>
    <w:rsid w:val="002B5D9B"/>
    <w:rsid w:val="002E0C1E"/>
    <w:rsid w:val="00325573"/>
    <w:rsid w:val="003276FD"/>
    <w:rsid w:val="003334EC"/>
    <w:rsid w:val="003435E8"/>
    <w:rsid w:val="003835DC"/>
    <w:rsid w:val="003B2B0E"/>
    <w:rsid w:val="003D5E13"/>
    <w:rsid w:val="003D7F3F"/>
    <w:rsid w:val="00434D8D"/>
    <w:rsid w:val="0044536A"/>
    <w:rsid w:val="00445ED6"/>
    <w:rsid w:val="004B50DC"/>
    <w:rsid w:val="004B7EEE"/>
    <w:rsid w:val="004C07DD"/>
    <w:rsid w:val="004C1025"/>
    <w:rsid w:val="004C6620"/>
    <w:rsid w:val="004D148B"/>
    <w:rsid w:val="004D463A"/>
    <w:rsid w:val="004E5614"/>
    <w:rsid w:val="00501CE6"/>
    <w:rsid w:val="005133EE"/>
    <w:rsid w:val="005248AA"/>
    <w:rsid w:val="00537845"/>
    <w:rsid w:val="00557C0F"/>
    <w:rsid w:val="00562B05"/>
    <w:rsid w:val="00580BB5"/>
    <w:rsid w:val="00581E72"/>
    <w:rsid w:val="005B7A22"/>
    <w:rsid w:val="005D756F"/>
    <w:rsid w:val="005F5660"/>
    <w:rsid w:val="005F58C4"/>
    <w:rsid w:val="005F7106"/>
    <w:rsid w:val="006076E8"/>
    <w:rsid w:val="00622514"/>
    <w:rsid w:val="006465F7"/>
    <w:rsid w:val="0067284C"/>
    <w:rsid w:val="006964DD"/>
    <w:rsid w:val="006A3877"/>
    <w:rsid w:val="006C0F2A"/>
    <w:rsid w:val="006D07D8"/>
    <w:rsid w:val="006E1D5C"/>
    <w:rsid w:val="006E73BA"/>
    <w:rsid w:val="006F3D73"/>
    <w:rsid w:val="006F7401"/>
    <w:rsid w:val="00710CEF"/>
    <w:rsid w:val="007213F1"/>
    <w:rsid w:val="00743031"/>
    <w:rsid w:val="00750187"/>
    <w:rsid w:val="007A46D1"/>
    <w:rsid w:val="007C6966"/>
    <w:rsid w:val="007D5821"/>
    <w:rsid w:val="007F298B"/>
    <w:rsid w:val="008078F4"/>
    <w:rsid w:val="00831CBC"/>
    <w:rsid w:val="00850EB7"/>
    <w:rsid w:val="00862319"/>
    <w:rsid w:val="00876987"/>
    <w:rsid w:val="0088270A"/>
    <w:rsid w:val="0088316F"/>
    <w:rsid w:val="00883F77"/>
    <w:rsid w:val="00897D89"/>
    <w:rsid w:val="008B6F26"/>
    <w:rsid w:val="008C6B9E"/>
    <w:rsid w:val="008D243A"/>
    <w:rsid w:val="008D2A51"/>
    <w:rsid w:val="008E6E16"/>
    <w:rsid w:val="00921E39"/>
    <w:rsid w:val="00925CC9"/>
    <w:rsid w:val="009458BE"/>
    <w:rsid w:val="00965F07"/>
    <w:rsid w:val="00971236"/>
    <w:rsid w:val="0097124D"/>
    <w:rsid w:val="00971365"/>
    <w:rsid w:val="00990DD8"/>
    <w:rsid w:val="009A0DCD"/>
    <w:rsid w:val="009A541F"/>
    <w:rsid w:val="009A7ACF"/>
    <w:rsid w:val="009F12D1"/>
    <w:rsid w:val="009F689C"/>
    <w:rsid w:val="00A31D03"/>
    <w:rsid w:val="00A42D24"/>
    <w:rsid w:val="00A72E67"/>
    <w:rsid w:val="00A80282"/>
    <w:rsid w:val="00A920D7"/>
    <w:rsid w:val="00A95353"/>
    <w:rsid w:val="00AA5F4F"/>
    <w:rsid w:val="00AC3CD5"/>
    <w:rsid w:val="00AC5FD2"/>
    <w:rsid w:val="00AF1107"/>
    <w:rsid w:val="00B11541"/>
    <w:rsid w:val="00B158F8"/>
    <w:rsid w:val="00B15EC3"/>
    <w:rsid w:val="00B314E2"/>
    <w:rsid w:val="00B32D5B"/>
    <w:rsid w:val="00B37A89"/>
    <w:rsid w:val="00B54502"/>
    <w:rsid w:val="00B557E1"/>
    <w:rsid w:val="00B568FE"/>
    <w:rsid w:val="00B75CA1"/>
    <w:rsid w:val="00B76BA5"/>
    <w:rsid w:val="00B87596"/>
    <w:rsid w:val="00BA57A6"/>
    <w:rsid w:val="00BD5CD9"/>
    <w:rsid w:val="00BF53CB"/>
    <w:rsid w:val="00BF68A2"/>
    <w:rsid w:val="00C00CBE"/>
    <w:rsid w:val="00C0669F"/>
    <w:rsid w:val="00C25B08"/>
    <w:rsid w:val="00C3523C"/>
    <w:rsid w:val="00C3619E"/>
    <w:rsid w:val="00C75C28"/>
    <w:rsid w:val="00CA1A7D"/>
    <w:rsid w:val="00CA6F08"/>
    <w:rsid w:val="00CC5D6C"/>
    <w:rsid w:val="00CD6641"/>
    <w:rsid w:val="00CE3C09"/>
    <w:rsid w:val="00CF373F"/>
    <w:rsid w:val="00D170BF"/>
    <w:rsid w:val="00D22D6E"/>
    <w:rsid w:val="00D24B91"/>
    <w:rsid w:val="00D428A5"/>
    <w:rsid w:val="00D46301"/>
    <w:rsid w:val="00D53568"/>
    <w:rsid w:val="00D65D84"/>
    <w:rsid w:val="00D67A40"/>
    <w:rsid w:val="00D809C9"/>
    <w:rsid w:val="00D83C84"/>
    <w:rsid w:val="00D933F0"/>
    <w:rsid w:val="00DC4561"/>
    <w:rsid w:val="00E268BF"/>
    <w:rsid w:val="00E47329"/>
    <w:rsid w:val="00E47EE5"/>
    <w:rsid w:val="00E61BB2"/>
    <w:rsid w:val="00EB0E9F"/>
    <w:rsid w:val="00EB22F1"/>
    <w:rsid w:val="00EB5BB2"/>
    <w:rsid w:val="00EC375D"/>
    <w:rsid w:val="00EE0C8B"/>
    <w:rsid w:val="00F13A95"/>
    <w:rsid w:val="00F13B5F"/>
    <w:rsid w:val="00F16BE1"/>
    <w:rsid w:val="00F415FA"/>
    <w:rsid w:val="00F44074"/>
    <w:rsid w:val="00F73964"/>
    <w:rsid w:val="00FB42CF"/>
    <w:rsid w:val="00FC783F"/>
    <w:rsid w:val="00FD22D2"/>
    <w:rsid w:val="00FE6B6E"/>
    <w:rsid w:val="00FF7D29"/>
  </w:rsids>
  <m:mathPr>
    <m:mathFont m:val="Cambria Math"/>
    <m:brkBin m:val="before"/>
    <m:brkBinSub m:val="--"/>
    <m:smallFrac m:val="off"/>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3F1"/>
    <w:rPr>
      <w:noProof/>
      <w:lang w:eastAsia="en-US"/>
    </w:rPr>
  </w:style>
  <w:style w:type="paragraph" w:styleId="Heading1">
    <w:name w:val="heading 1"/>
    <w:basedOn w:val="Normal"/>
    <w:next w:val="Normal"/>
    <w:qFormat/>
    <w:rsid w:val="007213F1"/>
    <w:pPr>
      <w:keepNext/>
      <w:outlineLvl w:val="0"/>
    </w:pPr>
    <w:rPr>
      <w:b/>
      <w:color w:val="000000"/>
      <w:sz w:val="24"/>
    </w:rPr>
  </w:style>
  <w:style w:type="paragraph" w:styleId="Heading2">
    <w:name w:val="heading 2"/>
    <w:basedOn w:val="Normal"/>
    <w:next w:val="Normal"/>
    <w:qFormat/>
    <w:rsid w:val="007213F1"/>
    <w:pPr>
      <w:keepNext/>
      <w:jc w:val="both"/>
      <w:outlineLvl w:val="1"/>
    </w:pPr>
    <w:rPr>
      <w:color w:val="000000"/>
      <w:sz w:val="24"/>
    </w:rPr>
  </w:style>
  <w:style w:type="paragraph" w:styleId="Heading3">
    <w:name w:val="heading 3"/>
    <w:basedOn w:val="Normal"/>
    <w:next w:val="Normal"/>
    <w:qFormat/>
    <w:rsid w:val="007213F1"/>
    <w:pPr>
      <w:keepNext/>
      <w:jc w:val="both"/>
      <w:outlineLvl w:val="2"/>
    </w:pPr>
    <w:rPr>
      <w:b/>
      <w:color w:val="000000"/>
      <w:sz w:val="24"/>
    </w:rPr>
  </w:style>
  <w:style w:type="paragraph" w:styleId="Heading4">
    <w:name w:val="heading 4"/>
    <w:basedOn w:val="Normal"/>
    <w:next w:val="Normal"/>
    <w:qFormat/>
    <w:rsid w:val="007213F1"/>
    <w:pPr>
      <w:keepNext/>
      <w:outlineLvl w:val="3"/>
    </w:pPr>
    <w:rPr>
      <w:sz w:val="24"/>
    </w:rPr>
  </w:style>
  <w:style w:type="paragraph" w:styleId="Heading5">
    <w:name w:val="heading 5"/>
    <w:basedOn w:val="Normal"/>
    <w:next w:val="Normal"/>
    <w:qFormat/>
    <w:rsid w:val="007213F1"/>
    <w:pPr>
      <w:keepNext/>
      <w:jc w:val="both"/>
      <w:outlineLvl w:val="4"/>
    </w:pPr>
    <w:rPr>
      <w:sz w:val="24"/>
    </w:rPr>
  </w:style>
  <w:style w:type="paragraph" w:styleId="Heading6">
    <w:name w:val="heading 6"/>
    <w:basedOn w:val="Normal"/>
    <w:next w:val="Normal"/>
    <w:qFormat/>
    <w:rsid w:val="007213F1"/>
    <w:pPr>
      <w:keepNext/>
      <w:outlineLvl w:val="5"/>
    </w:pPr>
    <w:rPr>
      <w:b/>
      <w:sz w:val="24"/>
    </w:rPr>
  </w:style>
  <w:style w:type="paragraph" w:styleId="Heading7">
    <w:name w:val="heading 7"/>
    <w:basedOn w:val="Normal"/>
    <w:next w:val="Normal"/>
    <w:qFormat/>
    <w:rsid w:val="007213F1"/>
    <w:pPr>
      <w:keepNext/>
      <w:ind w:right="282"/>
      <w:jc w:val="both"/>
      <w:outlineLvl w:val="6"/>
    </w:pPr>
    <w:rPr>
      <w:b/>
      <w:sz w:val="24"/>
    </w:rPr>
  </w:style>
  <w:style w:type="paragraph" w:styleId="Heading8">
    <w:name w:val="heading 8"/>
    <w:basedOn w:val="Normal"/>
    <w:next w:val="Normal"/>
    <w:qFormat/>
    <w:rsid w:val="007213F1"/>
    <w:pPr>
      <w:keepNext/>
      <w:ind w:right="282"/>
      <w:jc w:val="both"/>
      <w:outlineLvl w:val="7"/>
    </w:pPr>
    <w:rPr>
      <w:sz w:val="24"/>
    </w:rPr>
  </w:style>
  <w:style w:type="paragraph" w:styleId="Heading9">
    <w:name w:val="heading 9"/>
    <w:basedOn w:val="Normal"/>
    <w:next w:val="Normal"/>
    <w:qFormat/>
    <w:rsid w:val="007213F1"/>
    <w:pPr>
      <w:keepNext/>
      <w:ind w:right="282"/>
      <w:jc w:val="both"/>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13F1"/>
    <w:pPr>
      <w:tabs>
        <w:tab w:val="center" w:pos="4153"/>
        <w:tab w:val="right" w:pos="8306"/>
      </w:tabs>
    </w:pPr>
  </w:style>
  <w:style w:type="paragraph" w:styleId="Footer">
    <w:name w:val="footer"/>
    <w:basedOn w:val="Normal"/>
    <w:link w:val="FooterChar"/>
    <w:uiPriority w:val="99"/>
    <w:rsid w:val="007213F1"/>
    <w:pPr>
      <w:tabs>
        <w:tab w:val="center" w:pos="4153"/>
        <w:tab w:val="right" w:pos="8306"/>
      </w:tabs>
    </w:pPr>
  </w:style>
  <w:style w:type="paragraph" w:styleId="Title">
    <w:name w:val="Title"/>
    <w:basedOn w:val="Normal"/>
    <w:qFormat/>
    <w:rsid w:val="007213F1"/>
    <w:pPr>
      <w:tabs>
        <w:tab w:val="left" w:pos="4820"/>
      </w:tabs>
      <w:jc w:val="center"/>
    </w:pPr>
    <w:rPr>
      <w:b/>
      <w:sz w:val="44"/>
    </w:rPr>
  </w:style>
  <w:style w:type="paragraph" w:styleId="BodyText">
    <w:name w:val="Body Text"/>
    <w:basedOn w:val="Normal"/>
    <w:rsid w:val="007213F1"/>
    <w:rPr>
      <w:rFonts w:ascii="Arial" w:hAnsi="Arial"/>
      <w:color w:val="000000"/>
      <w:kern w:val="28"/>
      <w:sz w:val="28"/>
    </w:rPr>
  </w:style>
  <w:style w:type="paragraph" w:styleId="BodyText2">
    <w:name w:val="Body Text 2"/>
    <w:basedOn w:val="Normal"/>
    <w:rsid w:val="007213F1"/>
    <w:pPr>
      <w:jc w:val="both"/>
    </w:pPr>
    <w:rPr>
      <w:rFonts w:ascii="Arial" w:hAnsi="Arial"/>
      <w:color w:val="000000"/>
      <w:kern w:val="28"/>
      <w:sz w:val="28"/>
    </w:rPr>
  </w:style>
  <w:style w:type="paragraph" w:styleId="BodyText3">
    <w:name w:val="Body Text 3"/>
    <w:basedOn w:val="Normal"/>
    <w:rsid w:val="007213F1"/>
    <w:rPr>
      <w:rFonts w:ascii="Arial" w:hAnsi="Arial"/>
      <w:color w:val="000000"/>
      <w:sz w:val="24"/>
    </w:rPr>
  </w:style>
  <w:style w:type="paragraph" w:styleId="EnvelopeAddress">
    <w:name w:val="envelope address"/>
    <w:basedOn w:val="Normal"/>
    <w:rsid w:val="007213F1"/>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7213F1"/>
    <w:rPr>
      <w:rFonts w:ascii="Arial" w:hAnsi="Arial"/>
    </w:rPr>
  </w:style>
  <w:style w:type="character" w:styleId="Hyperlink">
    <w:name w:val="Hyperlink"/>
    <w:basedOn w:val="DefaultParagraphFont"/>
    <w:rsid w:val="007213F1"/>
    <w:rPr>
      <w:color w:val="0000FF"/>
      <w:u w:val="single"/>
    </w:rPr>
  </w:style>
  <w:style w:type="paragraph" w:styleId="NormalWeb">
    <w:name w:val="Normal (Web)"/>
    <w:basedOn w:val="Normal"/>
    <w:rsid w:val="007213F1"/>
    <w:pPr>
      <w:spacing w:before="100" w:after="100"/>
    </w:pPr>
    <w:rPr>
      <w:noProof w:val="0"/>
      <w:color w:val="000000"/>
      <w:sz w:val="24"/>
      <w:lang w:val="en-GB"/>
    </w:rPr>
  </w:style>
  <w:style w:type="paragraph" w:styleId="Caption">
    <w:name w:val="caption"/>
    <w:basedOn w:val="Normal"/>
    <w:next w:val="Normal"/>
    <w:qFormat/>
    <w:rsid w:val="007213F1"/>
    <w:pPr>
      <w:jc w:val="both"/>
    </w:pPr>
    <w:rPr>
      <w:b/>
      <w:sz w:val="24"/>
    </w:rPr>
  </w:style>
  <w:style w:type="paragraph" w:styleId="BodyTextIndent">
    <w:name w:val="Body Text Indent"/>
    <w:basedOn w:val="Normal"/>
    <w:rsid w:val="007213F1"/>
    <w:pPr>
      <w:ind w:left="567" w:hanging="567"/>
      <w:jc w:val="both"/>
    </w:pPr>
    <w:rPr>
      <w:sz w:val="24"/>
    </w:rPr>
  </w:style>
  <w:style w:type="character" w:styleId="FollowedHyperlink">
    <w:name w:val="FollowedHyperlink"/>
    <w:basedOn w:val="DefaultParagraphFont"/>
    <w:rsid w:val="007213F1"/>
    <w:rPr>
      <w:color w:val="800080"/>
      <w:u w:val="single"/>
    </w:rPr>
  </w:style>
  <w:style w:type="paragraph" w:styleId="BodyTextIndent2">
    <w:name w:val="Body Text Indent 2"/>
    <w:basedOn w:val="Normal"/>
    <w:rsid w:val="007213F1"/>
    <w:pPr>
      <w:ind w:left="360"/>
    </w:pPr>
    <w:rPr>
      <w:sz w:val="24"/>
    </w:rPr>
  </w:style>
  <w:style w:type="paragraph" w:customStyle="1" w:styleId="TableContents">
    <w:name w:val="Table Contents"/>
    <w:basedOn w:val="BodyText"/>
    <w:rsid w:val="007213F1"/>
    <w:pPr>
      <w:widowControl w:val="0"/>
      <w:suppressLineNumbers/>
      <w:suppressAutoHyphens/>
      <w:spacing w:after="283"/>
    </w:pPr>
    <w:rPr>
      <w:rFonts w:ascii="Thorndale" w:hAnsi="Thorndale"/>
      <w:noProof w:val="0"/>
      <w:kern w:val="0"/>
      <w:sz w:val="24"/>
    </w:rPr>
  </w:style>
  <w:style w:type="character" w:styleId="Strong">
    <w:name w:val="Strong"/>
    <w:basedOn w:val="DefaultParagraphFont"/>
    <w:qFormat/>
    <w:rsid w:val="007213F1"/>
    <w:rPr>
      <w:b/>
    </w:rPr>
  </w:style>
  <w:style w:type="character" w:styleId="PageNumber">
    <w:name w:val="page number"/>
    <w:basedOn w:val="DefaultParagraphFont"/>
    <w:rsid w:val="007213F1"/>
  </w:style>
  <w:style w:type="paragraph" w:styleId="TOC1">
    <w:name w:val="toc 1"/>
    <w:basedOn w:val="Normal"/>
    <w:next w:val="Normal"/>
    <w:autoRedefine/>
    <w:semiHidden/>
    <w:rsid w:val="007213F1"/>
    <w:rPr>
      <w:sz w:val="24"/>
      <w:szCs w:val="24"/>
      <w:lang w:val="en-GB"/>
    </w:rPr>
  </w:style>
  <w:style w:type="paragraph" w:styleId="PlainText">
    <w:name w:val="Plain Text"/>
    <w:basedOn w:val="Normal"/>
    <w:rsid w:val="007213F1"/>
    <w:rPr>
      <w:rFonts w:ascii="Consolas" w:eastAsia="Calibri" w:hAnsi="Consolas"/>
      <w:sz w:val="21"/>
      <w:szCs w:val="21"/>
    </w:rPr>
  </w:style>
  <w:style w:type="paragraph" w:styleId="BalloonText">
    <w:name w:val="Balloon Text"/>
    <w:basedOn w:val="Normal"/>
    <w:semiHidden/>
    <w:rsid w:val="006C0F2A"/>
    <w:rPr>
      <w:rFonts w:ascii="Tahoma" w:hAnsi="Tahoma" w:cs="Tahoma"/>
      <w:sz w:val="16"/>
      <w:szCs w:val="16"/>
    </w:rPr>
  </w:style>
  <w:style w:type="character" w:customStyle="1" w:styleId="FooterChar">
    <w:name w:val="Footer Char"/>
    <w:basedOn w:val="DefaultParagraphFont"/>
    <w:link w:val="Footer"/>
    <w:uiPriority w:val="99"/>
    <w:rsid w:val="0006797D"/>
    <w:rPr>
      <w:noProo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788609">
      <w:bodyDiv w:val="1"/>
      <w:marLeft w:val="0"/>
      <w:marRight w:val="0"/>
      <w:marTop w:val="0"/>
      <w:marBottom w:val="0"/>
      <w:divBdr>
        <w:top w:val="none" w:sz="0" w:space="0" w:color="auto"/>
        <w:left w:val="none" w:sz="0" w:space="0" w:color="auto"/>
        <w:bottom w:val="none" w:sz="0" w:space="0" w:color="auto"/>
        <w:right w:val="none" w:sz="0" w:space="0" w:color="auto"/>
      </w:divBdr>
    </w:div>
    <w:div w:id="262539214">
      <w:bodyDiv w:val="1"/>
      <w:marLeft w:val="0"/>
      <w:marRight w:val="0"/>
      <w:marTop w:val="0"/>
      <w:marBottom w:val="0"/>
      <w:divBdr>
        <w:top w:val="none" w:sz="0" w:space="0" w:color="auto"/>
        <w:left w:val="none" w:sz="0" w:space="0" w:color="auto"/>
        <w:bottom w:val="none" w:sz="0" w:space="0" w:color="auto"/>
        <w:right w:val="none" w:sz="0" w:space="0" w:color="auto"/>
      </w:divBdr>
    </w:div>
    <w:div w:id="423957476">
      <w:bodyDiv w:val="1"/>
      <w:marLeft w:val="0"/>
      <w:marRight w:val="0"/>
      <w:marTop w:val="0"/>
      <w:marBottom w:val="0"/>
      <w:divBdr>
        <w:top w:val="none" w:sz="0" w:space="0" w:color="auto"/>
        <w:left w:val="none" w:sz="0" w:space="0" w:color="auto"/>
        <w:bottom w:val="none" w:sz="0" w:space="0" w:color="auto"/>
        <w:right w:val="none" w:sz="0" w:space="0" w:color="auto"/>
      </w:divBdr>
    </w:div>
    <w:div w:id="452793134">
      <w:bodyDiv w:val="1"/>
      <w:marLeft w:val="0"/>
      <w:marRight w:val="0"/>
      <w:marTop w:val="0"/>
      <w:marBottom w:val="0"/>
      <w:divBdr>
        <w:top w:val="none" w:sz="0" w:space="0" w:color="auto"/>
        <w:left w:val="none" w:sz="0" w:space="0" w:color="auto"/>
        <w:bottom w:val="none" w:sz="0" w:space="0" w:color="auto"/>
        <w:right w:val="none" w:sz="0" w:space="0" w:color="auto"/>
      </w:divBdr>
    </w:div>
    <w:div w:id="595752554">
      <w:bodyDiv w:val="1"/>
      <w:marLeft w:val="0"/>
      <w:marRight w:val="0"/>
      <w:marTop w:val="0"/>
      <w:marBottom w:val="0"/>
      <w:divBdr>
        <w:top w:val="none" w:sz="0" w:space="0" w:color="auto"/>
        <w:left w:val="none" w:sz="0" w:space="0" w:color="auto"/>
        <w:bottom w:val="none" w:sz="0" w:space="0" w:color="auto"/>
        <w:right w:val="none" w:sz="0" w:space="0" w:color="auto"/>
      </w:divBdr>
    </w:div>
    <w:div w:id="613098764">
      <w:bodyDiv w:val="1"/>
      <w:marLeft w:val="0"/>
      <w:marRight w:val="0"/>
      <w:marTop w:val="0"/>
      <w:marBottom w:val="0"/>
      <w:divBdr>
        <w:top w:val="none" w:sz="0" w:space="0" w:color="auto"/>
        <w:left w:val="none" w:sz="0" w:space="0" w:color="auto"/>
        <w:bottom w:val="none" w:sz="0" w:space="0" w:color="auto"/>
        <w:right w:val="none" w:sz="0" w:space="0" w:color="auto"/>
      </w:divBdr>
    </w:div>
    <w:div w:id="714156478">
      <w:bodyDiv w:val="1"/>
      <w:marLeft w:val="0"/>
      <w:marRight w:val="0"/>
      <w:marTop w:val="0"/>
      <w:marBottom w:val="0"/>
      <w:divBdr>
        <w:top w:val="none" w:sz="0" w:space="0" w:color="auto"/>
        <w:left w:val="none" w:sz="0" w:space="0" w:color="auto"/>
        <w:bottom w:val="none" w:sz="0" w:space="0" w:color="auto"/>
        <w:right w:val="none" w:sz="0" w:space="0" w:color="auto"/>
      </w:divBdr>
    </w:div>
    <w:div w:id="738215595">
      <w:bodyDiv w:val="1"/>
      <w:marLeft w:val="0"/>
      <w:marRight w:val="0"/>
      <w:marTop w:val="0"/>
      <w:marBottom w:val="0"/>
      <w:divBdr>
        <w:top w:val="none" w:sz="0" w:space="0" w:color="auto"/>
        <w:left w:val="none" w:sz="0" w:space="0" w:color="auto"/>
        <w:bottom w:val="none" w:sz="0" w:space="0" w:color="auto"/>
        <w:right w:val="none" w:sz="0" w:space="0" w:color="auto"/>
      </w:divBdr>
    </w:div>
    <w:div w:id="954292575">
      <w:bodyDiv w:val="1"/>
      <w:marLeft w:val="0"/>
      <w:marRight w:val="0"/>
      <w:marTop w:val="0"/>
      <w:marBottom w:val="0"/>
      <w:divBdr>
        <w:top w:val="none" w:sz="0" w:space="0" w:color="auto"/>
        <w:left w:val="none" w:sz="0" w:space="0" w:color="auto"/>
        <w:bottom w:val="none" w:sz="0" w:space="0" w:color="auto"/>
        <w:right w:val="none" w:sz="0" w:space="0" w:color="auto"/>
      </w:divBdr>
    </w:div>
    <w:div w:id="965547925">
      <w:bodyDiv w:val="1"/>
      <w:marLeft w:val="0"/>
      <w:marRight w:val="0"/>
      <w:marTop w:val="0"/>
      <w:marBottom w:val="0"/>
      <w:divBdr>
        <w:top w:val="none" w:sz="0" w:space="0" w:color="auto"/>
        <w:left w:val="none" w:sz="0" w:space="0" w:color="auto"/>
        <w:bottom w:val="none" w:sz="0" w:space="0" w:color="auto"/>
        <w:right w:val="none" w:sz="0" w:space="0" w:color="auto"/>
      </w:divBdr>
    </w:div>
    <w:div w:id="1100682851">
      <w:bodyDiv w:val="1"/>
      <w:marLeft w:val="0"/>
      <w:marRight w:val="0"/>
      <w:marTop w:val="0"/>
      <w:marBottom w:val="0"/>
      <w:divBdr>
        <w:top w:val="none" w:sz="0" w:space="0" w:color="auto"/>
        <w:left w:val="none" w:sz="0" w:space="0" w:color="auto"/>
        <w:bottom w:val="none" w:sz="0" w:space="0" w:color="auto"/>
        <w:right w:val="none" w:sz="0" w:space="0" w:color="auto"/>
      </w:divBdr>
    </w:div>
    <w:div w:id="1248081333">
      <w:bodyDiv w:val="1"/>
      <w:marLeft w:val="0"/>
      <w:marRight w:val="0"/>
      <w:marTop w:val="0"/>
      <w:marBottom w:val="0"/>
      <w:divBdr>
        <w:top w:val="none" w:sz="0" w:space="0" w:color="auto"/>
        <w:left w:val="none" w:sz="0" w:space="0" w:color="auto"/>
        <w:bottom w:val="none" w:sz="0" w:space="0" w:color="auto"/>
        <w:right w:val="none" w:sz="0" w:space="0" w:color="auto"/>
      </w:divBdr>
    </w:div>
    <w:div w:id="1371415442">
      <w:bodyDiv w:val="1"/>
      <w:marLeft w:val="0"/>
      <w:marRight w:val="0"/>
      <w:marTop w:val="0"/>
      <w:marBottom w:val="0"/>
      <w:divBdr>
        <w:top w:val="none" w:sz="0" w:space="0" w:color="auto"/>
        <w:left w:val="none" w:sz="0" w:space="0" w:color="auto"/>
        <w:bottom w:val="none" w:sz="0" w:space="0" w:color="auto"/>
        <w:right w:val="none" w:sz="0" w:space="0" w:color="auto"/>
      </w:divBdr>
    </w:div>
    <w:div w:id="1407263108">
      <w:bodyDiv w:val="1"/>
      <w:marLeft w:val="0"/>
      <w:marRight w:val="0"/>
      <w:marTop w:val="0"/>
      <w:marBottom w:val="0"/>
      <w:divBdr>
        <w:top w:val="none" w:sz="0" w:space="0" w:color="auto"/>
        <w:left w:val="none" w:sz="0" w:space="0" w:color="auto"/>
        <w:bottom w:val="none" w:sz="0" w:space="0" w:color="auto"/>
        <w:right w:val="none" w:sz="0" w:space="0" w:color="auto"/>
      </w:divBdr>
    </w:div>
    <w:div w:id="1513912418">
      <w:bodyDiv w:val="1"/>
      <w:marLeft w:val="0"/>
      <w:marRight w:val="0"/>
      <w:marTop w:val="0"/>
      <w:marBottom w:val="0"/>
      <w:divBdr>
        <w:top w:val="none" w:sz="0" w:space="0" w:color="auto"/>
        <w:left w:val="none" w:sz="0" w:space="0" w:color="auto"/>
        <w:bottom w:val="none" w:sz="0" w:space="0" w:color="auto"/>
        <w:right w:val="none" w:sz="0" w:space="0" w:color="auto"/>
      </w:divBdr>
    </w:div>
    <w:div w:id="1539272855">
      <w:bodyDiv w:val="1"/>
      <w:marLeft w:val="0"/>
      <w:marRight w:val="0"/>
      <w:marTop w:val="0"/>
      <w:marBottom w:val="0"/>
      <w:divBdr>
        <w:top w:val="none" w:sz="0" w:space="0" w:color="auto"/>
        <w:left w:val="none" w:sz="0" w:space="0" w:color="auto"/>
        <w:bottom w:val="none" w:sz="0" w:space="0" w:color="auto"/>
        <w:right w:val="none" w:sz="0" w:space="0" w:color="auto"/>
      </w:divBdr>
    </w:div>
    <w:div w:id="1618950116">
      <w:bodyDiv w:val="1"/>
      <w:marLeft w:val="0"/>
      <w:marRight w:val="0"/>
      <w:marTop w:val="0"/>
      <w:marBottom w:val="0"/>
      <w:divBdr>
        <w:top w:val="none" w:sz="0" w:space="0" w:color="auto"/>
        <w:left w:val="none" w:sz="0" w:space="0" w:color="auto"/>
        <w:bottom w:val="none" w:sz="0" w:space="0" w:color="auto"/>
        <w:right w:val="none" w:sz="0" w:space="0" w:color="auto"/>
      </w:divBdr>
    </w:div>
    <w:div w:id="1669401446">
      <w:bodyDiv w:val="1"/>
      <w:marLeft w:val="0"/>
      <w:marRight w:val="0"/>
      <w:marTop w:val="0"/>
      <w:marBottom w:val="0"/>
      <w:divBdr>
        <w:top w:val="none" w:sz="0" w:space="0" w:color="auto"/>
        <w:left w:val="none" w:sz="0" w:space="0" w:color="auto"/>
        <w:bottom w:val="none" w:sz="0" w:space="0" w:color="auto"/>
        <w:right w:val="none" w:sz="0" w:space="0" w:color="auto"/>
      </w:divBdr>
    </w:div>
    <w:div w:id="1688366275">
      <w:bodyDiv w:val="1"/>
      <w:marLeft w:val="0"/>
      <w:marRight w:val="0"/>
      <w:marTop w:val="0"/>
      <w:marBottom w:val="0"/>
      <w:divBdr>
        <w:top w:val="none" w:sz="0" w:space="0" w:color="auto"/>
        <w:left w:val="none" w:sz="0" w:space="0" w:color="auto"/>
        <w:bottom w:val="none" w:sz="0" w:space="0" w:color="auto"/>
        <w:right w:val="none" w:sz="0" w:space="0" w:color="auto"/>
      </w:divBdr>
    </w:div>
    <w:div w:id="1692878575">
      <w:bodyDiv w:val="1"/>
      <w:marLeft w:val="0"/>
      <w:marRight w:val="0"/>
      <w:marTop w:val="0"/>
      <w:marBottom w:val="0"/>
      <w:divBdr>
        <w:top w:val="none" w:sz="0" w:space="0" w:color="auto"/>
        <w:left w:val="none" w:sz="0" w:space="0" w:color="auto"/>
        <w:bottom w:val="none" w:sz="0" w:space="0" w:color="auto"/>
        <w:right w:val="none" w:sz="0" w:space="0" w:color="auto"/>
      </w:divBdr>
    </w:div>
    <w:div w:id="1838763024">
      <w:bodyDiv w:val="1"/>
      <w:marLeft w:val="0"/>
      <w:marRight w:val="0"/>
      <w:marTop w:val="0"/>
      <w:marBottom w:val="0"/>
      <w:divBdr>
        <w:top w:val="none" w:sz="0" w:space="0" w:color="auto"/>
        <w:left w:val="none" w:sz="0" w:space="0" w:color="auto"/>
        <w:bottom w:val="none" w:sz="0" w:space="0" w:color="auto"/>
        <w:right w:val="none" w:sz="0" w:space="0" w:color="auto"/>
      </w:divBdr>
      <w:divsChild>
        <w:div w:id="1167749470">
          <w:marLeft w:val="0"/>
          <w:marRight w:val="0"/>
          <w:marTop w:val="0"/>
          <w:marBottom w:val="0"/>
          <w:divBdr>
            <w:top w:val="none" w:sz="0" w:space="0" w:color="auto"/>
            <w:left w:val="none" w:sz="0" w:space="0" w:color="auto"/>
            <w:bottom w:val="none" w:sz="0" w:space="0" w:color="auto"/>
            <w:right w:val="none" w:sz="0" w:space="0" w:color="auto"/>
          </w:divBdr>
        </w:div>
        <w:div w:id="1306623425">
          <w:marLeft w:val="0"/>
          <w:marRight w:val="0"/>
          <w:marTop w:val="0"/>
          <w:marBottom w:val="0"/>
          <w:divBdr>
            <w:top w:val="none" w:sz="0" w:space="0" w:color="auto"/>
            <w:left w:val="none" w:sz="0" w:space="0" w:color="auto"/>
            <w:bottom w:val="none" w:sz="0" w:space="0" w:color="auto"/>
            <w:right w:val="none" w:sz="0" w:space="0" w:color="auto"/>
          </w:divBdr>
        </w:div>
        <w:div w:id="1942715774">
          <w:marLeft w:val="0"/>
          <w:marRight w:val="0"/>
          <w:marTop w:val="0"/>
          <w:marBottom w:val="0"/>
          <w:divBdr>
            <w:top w:val="none" w:sz="0" w:space="0" w:color="auto"/>
            <w:left w:val="none" w:sz="0" w:space="0" w:color="auto"/>
            <w:bottom w:val="none" w:sz="0" w:space="0" w:color="auto"/>
            <w:right w:val="none" w:sz="0" w:space="0" w:color="auto"/>
          </w:divBdr>
        </w:div>
        <w:div w:id="2121993510">
          <w:marLeft w:val="0"/>
          <w:marRight w:val="0"/>
          <w:marTop w:val="0"/>
          <w:marBottom w:val="0"/>
          <w:divBdr>
            <w:top w:val="none" w:sz="0" w:space="0" w:color="auto"/>
            <w:left w:val="none" w:sz="0" w:space="0" w:color="auto"/>
            <w:bottom w:val="none" w:sz="0" w:space="0" w:color="auto"/>
            <w:right w:val="none" w:sz="0" w:space="0" w:color="auto"/>
          </w:divBdr>
        </w:div>
      </w:divsChild>
    </w:div>
    <w:div w:id="1934434622">
      <w:bodyDiv w:val="1"/>
      <w:marLeft w:val="0"/>
      <w:marRight w:val="0"/>
      <w:marTop w:val="0"/>
      <w:marBottom w:val="0"/>
      <w:divBdr>
        <w:top w:val="none" w:sz="0" w:space="0" w:color="auto"/>
        <w:left w:val="none" w:sz="0" w:space="0" w:color="auto"/>
        <w:bottom w:val="none" w:sz="0" w:space="0" w:color="auto"/>
        <w:right w:val="none" w:sz="0" w:space="0" w:color="auto"/>
      </w:divBdr>
      <w:divsChild>
        <w:div w:id="67849668">
          <w:marLeft w:val="0"/>
          <w:marRight w:val="0"/>
          <w:marTop w:val="0"/>
          <w:marBottom w:val="0"/>
          <w:divBdr>
            <w:top w:val="none" w:sz="0" w:space="0" w:color="auto"/>
            <w:left w:val="none" w:sz="0" w:space="0" w:color="auto"/>
            <w:bottom w:val="none" w:sz="0" w:space="0" w:color="auto"/>
            <w:right w:val="none" w:sz="0" w:space="0" w:color="auto"/>
          </w:divBdr>
          <w:divsChild>
            <w:div w:id="1178813601">
              <w:marLeft w:val="0"/>
              <w:marRight w:val="0"/>
              <w:marTop w:val="0"/>
              <w:marBottom w:val="0"/>
              <w:divBdr>
                <w:top w:val="none" w:sz="0" w:space="0" w:color="auto"/>
                <w:left w:val="none" w:sz="0" w:space="0" w:color="auto"/>
                <w:bottom w:val="none" w:sz="0" w:space="0" w:color="auto"/>
                <w:right w:val="none" w:sz="0" w:space="0" w:color="auto"/>
              </w:divBdr>
              <w:divsChild>
                <w:div w:id="126507027">
                  <w:marLeft w:val="0"/>
                  <w:marRight w:val="0"/>
                  <w:marTop w:val="0"/>
                  <w:marBottom w:val="0"/>
                  <w:divBdr>
                    <w:top w:val="none" w:sz="0" w:space="0" w:color="auto"/>
                    <w:left w:val="none" w:sz="0" w:space="0" w:color="auto"/>
                    <w:bottom w:val="none" w:sz="0" w:space="0" w:color="auto"/>
                    <w:right w:val="none" w:sz="0" w:space="0" w:color="auto"/>
                  </w:divBdr>
                </w:div>
                <w:div w:id="212009463">
                  <w:marLeft w:val="0"/>
                  <w:marRight w:val="0"/>
                  <w:marTop w:val="0"/>
                  <w:marBottom w:val="0"/>
                  <w:divBdr>
                    <w:top w:val="none" w:sz="0" w:space="0" w:color="auto"/>
                    <w:left w:val="none" w:sz="0" w:space="0" w:color="auto"/>
                    <w:bottom w:val="none" w:sz="0" w:space="0" w:color="auto"/>
                    <w:right w:val="none" w:sz="0" w:space="0" w:color="auto"/>
                  </w:divBdr>
                </w:div>
                <w:div w:id="294679483">
                  <w:marLeft w:val="0"/>
                  <w:marRight w:val="0"/>
                  <w:marTop w:val="0"/>
                  <w:marBottom w:val="0"/>
                  <w:divBdr>
                    <w:top w:val="none" w:sz="0" w:space="0" w:color="auto"/>
                    <w:left w:val="none" w:sz="0" w:space="0" w:color="auto"/>
                    <w:bottom w:val="none" w:sz="0" w:space="0" w:color="auto"/>
                    <w:right w:val="none" w:sz="0" w:space="0" w:color="auto"/>
                  </w:divBdr>
                </w:div>
                <w:div w:id="328947909">
                  <w:marLeft w:val="0"/>
                  <w:marRight w:val="0"/>
                  <w:marTop w:val="0"/>
                  <w:marBottom w:val="0"/>
                  <w:divBdr>
                    <w:top w:val="none" w:sz="0" w:space="0" w:color="auto"/>
                    <w:left w:val="none" w:sz="0" w:space="0" w:color="auto"/>
                    <w:bottom w:val="none" w:sz="0" w:space="0" w:color="auto"/>
                    <w:right w:val="none" w:sz="0" w:space="0" w:color="auto"/>
                  </w:divBdr>
                </w:div>
                <w:div w:id="454295582">
                  <w:marLeft w:val="0"/>
                  <w:marRight w:val="0"/>
                  <w:marTop w:val="0"/>
                  <w:marBottom w:val="0"/>
                  <w:divBdr>
                    <w:top w:val="none" w:sz="0" w:space="0" w:color="auto"/>
                    <w:left w:val="none" w:sz="0" w:space="0" w:color="auto"/>
                    <w:bottom w:val="none" w:sz="0" w:space="0" w:color="auto"/>
                    <w:right w:val="none" w:sz="0" w:space="0" w:color="auto"/>
                  </w:divBdr>
                </w:div>
                <w:div w:id="616104283">
                  <w:marLeft w:val="0"/>
                  <w:marRight w:val="0"/>
                  <w:marTop w:val="0"/>
                  <w:marBottom w:val="0"/>
                  <w:divBdr>
                    <w:top w:val="none" w:sz="0" w:space="0" w:color="auto"/>
                    <w:left w:val="none" w:sz="0" w:space="0" w:color="auto"/>
                    <w:bottom w:val="none" w:sz="0" w:space="0" w:color="auto"/>
                    <w:right w:val="none" w:sz="0" w:space="0" w:color="auto"/>
                  </w:divBdr>
                </w:div>
                <w:div w:id="637882521">
                  <w:marLeft w:val="0"/>
                  <w:marRight w:val="0"/>
                  <w:marTop w:val="0"/>
                  <w:marBottom w:val="0"/>
                  <w:divBdr>
                    <w:top w:val="none" w:sz="0" w:space="0" w:color="auto"/>
                    <w:left w:val="none" w:sz="0" w:space="0" w:color="auto"/>
                    <w:bottom w:val="none" w:sz="0" w:space="0" w:color="auto"/>
                    <w:right w:val="none" w:sz="0" w:space="0" w:color="auto"/>
                  </w:divBdr>
                </w:div>
                <w:div w:id="649552998">
                  <w:marLeft w:val="0"/>
                  <w:marRight w:val="0"/>
                  <w:marTop w:val="0"/>
                  <w:marBottom w:val="0"/>
                  <w:divBdr>
                    <w:top w:val="none" w:sz="0" w:space="0" w:color="auto"/>
                    <w:left w:val="none" w:sz="0" w:space="0" w:color="auto"/>
                    <w:bottom w:val="none" w:sz="0" w:space="0" w:color="auto"/>
                    <w:right w:val="none" w:sz="0" w:space="0" w:color="auto"/>
                  </w:divBdr>
                </w:div>
                <w:div w:id="669984090">
                  <w:marLeft w:val="0"/>
                  <w:marRight w:val="0"/>
                  <w:marTop w:val="0"/>
                  <w:marBottom w:val="0"/>
                  <w:divBdr>
                    <w:top w:val="none" w:sz="0" w:space="0" w:color="auto"/>
                    <w:left w:val="none" w:sz="0" w:space="0" w:color="auto"/>
                    <w:bottom w:val="none" w:sz="0" w:space="0" w:color="auto"/>
                    <w:right w:val="none" w:sz="0" w:space="0" w:color="auto"/>
                  </w:divBdr>
                </w:div>
                <w:div w:id="844785050">
                  <w:marLeft w:val="0"/>
                  <w:marRight w:val="0"/>
                  <w:marTop w:val="0"/>
                  <w:marBottom w:val="0"/>
                  <w:divBdr>
                    <w:top w:val="none" w:sz="0" w:space="0" w:color="auto"/>
                    <w:left w:val="none" w:sz="0" w:space="0" w:color="auto"/>
                    <w:bottom w:val="none" w:sz="0" w:space="0" w:color="auto"/>
                    <w:right w:val="none" w:sz="0" w:space="0" w:color="auto"/>
                  </w:divBdr>
                </w:div>
                <w:div w:id="891312526">
                  <w:marLeft w:val="0"/>
                  <w:marRight w:val="0"/>
                  <w:marTop w:val="0"/>
                  <w:marBottom w:val="0"/>
                  <w:divBdr>
                    <w:top w:val="none" w:sz="0" w:space="0" w:color="auto"/>
                    <w:left w:val="none" w:sz="0" w:space="0" w:color="auto"/>
                    <w:bottom w:val="none" w:sz="0" w:space="0" w:color="auto"/>
                    <w:right w:val="none" w:sz="0" w:space="0" w:color="auto"/>
                  </w:divBdr>
                </w:div>
                <w:div w:id="895975196">
                  <w:marLeft w:val="0"/>
                  <w:marRight w:val="0"/>
                  <w:marTop w:val="0"/>
                  <w:marBottom w:val="0"/>
                  <w:divBdr>
                    <w:top w:val="none" w:sz="0" w:space="0" w:color="auto"/>
                    <w:left w:val="none" w:sz="0" w:space="0" w:color="auto"/>
                    <w:bottom w:val="none" w:sz="0" w:space="0" w:color="auto"/>
                    <w:right w:val="none" w:sz="0" w:space="0" w:color="auto"/>
                  </w:divBdr>
                </w:div>
                <w:div w:id="1126579122">
                  <w:marLeft w:val="0"/>
                  <w:marRight w:val="0"/>
                  <w:marTop w:val="0"/>
                  <w:marBottom w:val="0"/>
                  <w:divBdr>
                    <w:top w:val="none" w:sz="0" w:space="0" w:color="auto"/>
                    <w:left w:val="none" w:sz="0" w:space="0" w:color="auto"/>
                    <w:bottom w:val="none" w:sz="0" w:space="0" w:color="auto"/>
                    <w:right w:val="none" w:sz="0" w:space="0" w:color="auto"/>
                  </w:divBdr>
                </w:div>
                <w:div w:id="1216624638">
                  <w:marLeft w:val="0"/>
                  <w:marRight w:val="0"/>
                  <w:marTop w:val="0"/>
                  <w:marBottom w:val="0"/>
                  <w:divBdr>
                    <w:top w:val="none" w:sz="0" w:space="0" w:color="auto"/>
                    <w:left w:val="none" w:sz="0" w:space="0" w:color="auto"/>
                    <w:bottom w:val="none" w:sz="0" w:space="0" w:color="auto"/>
                    <w:right w:val="none" w:sz="0" w:space="0" w:color="auto"/>
                  </w:divBdr>
                </w:div>
                <w:div w:id="1217859399">
                  <w:marLeft w:val="0"/>
                  <w:marRight w:val="0"/>
                  <w:marTop w:val="0"/>
                  <w:marBottom w:val="0"/>
                  <w:divBdr>
                    <w:top w:val="none" w:sz="0" w:space="0" w:color="auto"/>
                    <w:left w:val="none" w:sz="0" w:space="0" w:color="auto"/>
                    <w:bottom w:val="none" w:sz="0" w:space="0" w:color="auto"/>
                    <w:right w:val="none" w:sz="0" w:space="0" w:color="auto"/>
                  </w:divBdr>
                </w:div>
                <w:div w:id="1227717428">
                  <w:marLeft w:val="0"/>
                  <w:marRight w:val="0"/>
                  <w:marTop w:val="0"/>
                  <w:marBottom w:val="0"/>
                  <w:divBdr>
                    <w:top w:val="none" w:sz="0" w:space="0" w:color="auto"/>
                    <w:left w:val="none" w:sz="0" w:space="0" w:color="auto"/>
                    <w:bottom w:val="none" w:sz="0" w:space="0" w:color="auto"/>
                    <w:right w:val="none" w:sz="0" w:space="0" w:color="auto"/>
                  </w:divBdr>
                </w:div>
                <w:div w:id="1347563282">
                  <w:marLeft w:val="0"/>
                  <w:marRight w:val="0"/>
                  <w:marTop w:val="0"/>
                  <w:marBottom w:val="0"/>
                  <w:divBdr>
                    <w:top w:val="none" w:sz="0" w:space="0" w:color="auto"/>
                    <w:left w:val="none" w:sz="0" w:space="0" w:color="auto"/>
                    <w:bottom w:val="none" w:sz="0" w:space="0" w:color="auto"/>
                    <w:right w:val="none" w:sz="0" w:space="0" w:color="auto"/>
                  </w:divBdr>
                </w:div>
                <w:div w:id="1552419593">
                  <w:marLeft w:val="0"/>
                  <w:marRight w:val="0"/>
                  <w:marTop w:val="0"/>
                  <w:marBottom w:val="0"/>
                  <w:divBdr>
                    <w:top w:val="none" w:sz="0" w:space="0" w:color="auto"/>
                    <w:left w:val="none" w:sz="0" w:space="0" w:color="auto"/>
                    <w:bottom w:val="none" w:sz="0" w:space="0" w:color="auto"/>
                    <w:right w:val="none" w:sz="0" w:space="0" w:color="auto"/>
                  </w:divBdr>
                </w:div>
                <w:div w:id="1569612478">
                  <w:marLeft w:val="0"/>
                  <w:marRight w:val="0"/>
                  <w:marTop w:val="0"/>
                  <w:marBottom w:val="0"/>
                  <w:divBdr>
                    <w:top w:val="none" w:sz="0" w:space="0" w:color="auto"/>
                    <w:left w:val="none" w:sz="0" w:space="0" w:color="auto"/>
                    <w:bottom w:val="none" w:sz="0" w:space="0" w:color="auto"/>
                    <w:right w:val="none" w:sz="0" w:space="0" w:color="auto"/>
                  </w:divBdr>
                </w:div>
                <w:div w:id="1704790075">
                  <w:marLeft w:val="0"/>
                  <w:marRight w:val="0"/>
                  <w:marTop w:val="0"/>
                  <w:marBottom w:val="0"/>
                  <w:divBdr>
                    <w:top w:val="none" w:sz="0" w:space="0" w:color="auto"/>
                    <w:left w:val="none" w:sz="0" w:space="0" w:color="auto"/>
                    <w:bottom w:val="none" w:sz="0" w:space="0" w:color="auto"/>
                    <w:right w:val="none" w:sz="0" w:space="0" w:color="auto"/>
                  </w:divBdr>
                </w:div>
                <w:div w:id="1748532978">
                  <w:marLeft w:val="0"/>
                  <w:marRight w:val="0"/>
                  <w:marTop w:val="0"/>
                  <w:marBottom w:val="0"/>
                  <w:divBdr>
                    <w:top w:val="none" w:sz="0" w:space="0" w:color="auto"/>
                    <w:left w:val="none" w:sz="0" w:space="0" w:color="auto"/>
                    <w:bottom w:val="none" w:sz="0" w:space="0" w:color="auto"/>
                    <w:right w:val="none" w:sz="0" w:space="0" w:color="auto"/>
                  </w:divBdr>
                </w:div>
                <w:div w:id="1786533658">
                  <w:marLeft w:val="0"/>
                  <w:marRight w:val="0"/>
                  <w:marTop w:val="0"/>
                  <w:marBottom w:val="0"/>
                  <w:divBdr>
                    <w:top w:val="none" w:sz="0" w:space="0" w:color="auto"/>
                    <w:left w:val="none" w:sz="0" w:space="0" w:color="auto"/>
                    <w:bottom w:val="none" w:sz="0" w:space="0" w:color="auto"/>
                    <w:right w:val="none" w:sz="0" w:space="0" w:color="auto"/>
                  </w:divBdr>
                </w:div>
                <w:div w:id="1815834319">
                  <w:marLeft w:val="0"/>
                  <w:marRight w:val="0"/>
                  <w:marTop w:val="0"/>
                  <w:marBottom w:val="0"/>
                  <w:divBdr>
                    <w:top w:val="none" w:sz="0" w:space="0" w:color="auto"/>
                    <w:left w:val="none" w:sz="0" w:space="0" w:color="auto"/>
                    <w:bottom w:val="none" w:sz="0" w:space="0" w:color="auto"/>
                    <w:right w:val="none" w:sz="0" w:space="0" w:color="auto"/>
                  </w:divBdr>
                </w:div>
                <w:div w:id="1917010860">
                  <w:marLeft w:val="0"/>
                  <w:marRight w:val="0"/>
                  <w:marTop w:val="0"/>
                  <w:marBottom w:val="0"/>
                  <w:divBdr>
                    <w:top w:val="none" w:sz="0" w:space="0" w:color="auto"/>
                    <w:left w:val="none" w:sz="0" w:space="0" w:color="auto"/>
                    <w:bottom w:val="none" w:sz="0" w:space="0" w:color="auto"/>
                    <w:right w:val="none" w:sz="0" w:space="0" w:color="auto"/>
                  </w:divBdr>
                </w:div>
                <w:div w:id="1966347749">
                  <w:marLeft w:val="0"/>
                  <w:marRight w:val="0"/>
                  <w:marTop w:val="0"/>
                  <w:marBottom w:val="0"/>
                  <w:divBdr>
                    <w:top w:val="none" w:sz="0" w:space="0" w:color="auto"/>
                    <w:left w:val="none" w:sz="0" w:space="0" w:color="auto"/>
                    <w:bottom w:val="none" w:sz="0" w:space="0" w:color="auto"/>
                    <w:right w:val="none" w:sz="0" w:space="0" w:color="auto"/>
                  </w:divBdr>
                </w:div>
                <w:div w:id="19974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70638">
      <w:bodyDiv w:val="1"/>
      <w:marLeft w:val="0"/>
      <w:marRight w:val="0"/>
      <w:marTop w:val="0"/>
      <w:marBottom w:val="0"/>
      <w:divBdr>
        <w:top w:val="none" w:sz="0" w:space="0" w:color="auto"/>
        <w:left w:val="none" w:sz="0" w:space="0" w:color="auto"/>
        <w:bottom w:val="none" w:sz="0" w:space="0" w:color="auto"/>
        <w:right w:val="none" w:sz="0" w:space="0" w:color="auto"/>
      </w:divBdr>
    </w:div>
    <w:div w:id="2023314816">
      <w:bodyDiv w:val="1"/>
      <w:marLeft w:val="0"/>
      <w:marRight w:val="0"/>
      <w:marTop w:val="0"/>
      <w:marBottom w:val="0"/>
      <w:divBdr>
        <w:top w:val="none" w:sz="0" w:space="0" w:color="auto"/>
        <w:left w:val="none" w:sz="0" w:space="0" w:color="auto"/>
        <w:bottom w:val="none" w:sz="0" w:space="0" w:color="auto"/>
        <w:right w:val="none" w:sz="0" w:space="0" w:color="auto"/>
      </w:divBdr>
      <w:divsChild>
        <w:div w:id="1174497090">
          <w:marLeft w:val="0"/>
          <w:marRight w:val="0"/>
          <w:marTop w:val="0"/>
          <w:marBottom w:val="0"/>
          <w:divBdr>
            <w:top w:val="none" w:sz="0" w:space="0" w:color="auto"/>
            <w:left w:val="none" w:sz="0" w:space="0" w:color="auto"/>
            <w:bottom w:val="none" w:sz="0" w:space="0" w:color="auto"/>
            <w:right w:val="none" w:sz="0" w:space="0" w:color="auto"/>
          </w:divBdr>
          <w:divsChild>
            <w:div w:id="235433120">
              <w:marLeft w:val="0"/>
              <w:marRight w:val="0"/>
              <w:marTop w:val="0"/>
              <w:marBottom w:val="0"/>
              <w:divBdr>
                <w:top w:val="none" w:sz="0" w:space="0" w:color="auto"/>
                <w:left w:val="none" w:sz="0" w:space="0" w:color="auto"/>
                <w:bottom w:val="none" w:sz="0" w:space="0" w:color="auto"/>
                <w:right w:val="none" w:sz="0" w:space="0" w:color="auto"/>
              </w:divBdr>
            </w:div>
            <w:div w:id="471211071">
              <w:marLeft w:val="0"/>
              <w:marRight w:val="0"/>
              <w:marTop w:val="0"/>
              <w:marBottom w:val="0"/>
              <w:divBdr>
                <w:top w:val="none" w:sz="0" w:space="0" w:color="auto"/>
                <w:left w:val="none" w:sz="0" w:space="0" w:color="auto"/>
                <w:bottom w:val="none" w:sz="0" w:space="0" w:color="auto"/>
                <w:right w:val="none" w:sz="0" w:space="0" w:color="auto"/>
              </w:divBdr>
            </w:div>
            <w:div w:id="556860855">
              <w:marLeft w:val="0"/>
              <w:marRight w:val="0"/>
              <w:marTop w:val="0"/>
              <w:marBottom w:val="0"/>
              <w:divBdr>
                <w:top w:val="none" w:sz="0" w:space="0" w:color="auto"/>
                <w:left w:val="none" w:sz="0" w:space="0" w:color="auto"/>
                <w:bottom w:val="none" w:sz="0" w:space="0" w:color="auto"/>
                <w:right w:val="none" w:sz="0" w:space="0" w:color="auto"/>
              </w:divBdr>
            </w:div>
            <w:div w:id="647981753">
              <w:marLeft w:val="0"/>
              <w:marRight w:val="0"/>
              <w:marTop w:val="0"/>
              <w:marBottom w:val="0"/>
              <w:divBdr>
                <w:top w:val="none" w:sz="0" w:space="0" w:color="auto"/>
                <w:left w:val="none" w:sz="0" w:space="0" w:color="auto"/>
                <w:bottom w:val="none" w:sz="0" w:space="0" w:color="auto"/>
                <w:right w:val="none" w:sz="0" w:space="0" w:color="auto"/>
              </w:divBdr>
            </w:div>
            <w:div w:id="971791907">
              <w:marLeft w:val="0"/>
              <w:marRight w:val="0"/>
              <w:marTop w:val="0"/>
              <w:marBottom w:val="0"/>
              <w:divBdr>
                <w:top w:val="none" w:sz="0" w:space="0" w:color="auto"/>
                <w:left w:val="none" w:sz="0" w:space="0" w:color="auto"/>
                <w:bottom w:val="none" w:sz="0" w:space="0" w:color="auto"/>
                <w:right w:val="none" w:sz="0" w:space="0" w:color="auto"/>
              </w:divBdr>
            </w:div>
            <w:div w:id="997265938">
              <w:marLeft w:val="0"/>
              <w:marRight w:val="0"/>
              <w:marTop w:val="0"/>
              <w:marBottom w:val="0"/>
              <w:divBdr>
                <w:top w:val="none" w:sz="0" w:space="0" w:color="auto"/>
                <w:left w:val="none" w:sz="0" w:space="0" w:color="auto"/>
                <w:bottom w:val="none" w:sz="0" w:space="0" w:color="auto"/>
                <w:right w:val="none" w:sz="0" w:space="0" w:color="auto"/>
              </w:divBdr>
            </w:div>
            <w:div w:id="1051078344">
              <w:marLeft w:val="0"/>
              <w:marRight w:val="0"/>
              <w:marTop w:val="0"/>
              <w:marBottom w:val="0"/>
              <w:divBdr>
                <w:top w:val="none" w:sz="0" w:space="0" w:color="auto"/>
                <w:left w:val="none" w:sz="0" w:space="0" w:color="auto"/>
                <w:bottom w:val="none" w:sz="0" w:space="0" w:color="auto"/>
                <w:right w:val="none" w:sz="0" w:space="0" w:color="auto"/>
              </w:divBdr>
            </w:div>
            <w:div w:id="1054889650">
              <w:marLeft w:val="0"/>
              <w:marRight w:val="0"/>
              <w:marTop w:val="0"/>
              <w:marBottom w:val="0"/>
              <w:divBdr>
                <w:top w:val="none" w:sz="0" w:space="0" w:color="auto"/>
                <w:left w:val="none" w:sz="0" w:space="0" w:color="auto"/>
                <w:bottom w:val="none" w:sz="0" w:space="0" w:color="auto"/>
                <w:right w:val="none" w:sz="0" w:space="0" w:color="auto"/>
              </w:divBdr>
            </w:div>
            <w:div w:id="1209805925">
              <w:marLeft w:val="0"/>
              <w:marRight w:val="0"/>
              <w:marTop w:val="0"/>
              <w:marBottom w:val="0"/>
              <w:divBdr>
                <w:top w:val="none" w:sz="0" w:space="0" w:color="auto"/>
                <w:left w:val="none" w:sz="0" w:space="0" w:color="auto"/>
                <w:bottom w:val="none" w:sz="0" w:space="0" w:color="auto"/>
                <w:right w:val="none" w:sz="0" w:space="0" w:color="auto"/>
              </w:divBdr>
              <w:divsChild>
                <w:div w:id="804737235">
                  <w:marLeft w:val="0"/>
                  <w:marRight w:val="0"/>
                  <w:marTop w:val="0"/>
                  <w:marBottom w:val="0"/>
                  <w:divBdr>
                    <w:top w:val="none" w:sz="0" w:space="0" w:color="auto"/>
                    <w:left w:val="none" w:sz="0" w:space="0" w:color="auto"/>
                    <w:bottom w:val="none" w:sz="0" w:space="0" w:color="auto"/>
                    <w:right w:val="none" w:sz="0" w:space="0" w:color="auto"/>
                  </w:divBdr>
                </w:div>
                <w:div w:id="1317613293">
                  <w:marLeft w:val="0"/>
                  <w:marRight w:val="0"/>
                  <w:marTop w:val="0"/>
                  <w:marBottom w:val="0"/>
                  <w:divBdr>
                    <w:top w:val="none" w:sz="0" w:space="0" w:color="auto"/>
                    <w:left w:val="none" w:sz="0" w:space="0" w:color="auto"/>
                    <w:bottom w:val="none" w:sz="0" w:space="0" w:color="auto"/>
                    <w:right w:val="none" w:sz="0" w:space="0" w:color="auto"/>
                  </w:divBdr>
                </w:div>
                <w:div w:id="1446078498">
                  <w:marLeft w:val="0"/>
                  <w:marRight w:val="0"/>
                  <w:marTop w:val="0"/>
                  <w:marBottom w:val="0"/>
                  <w:divBdr>
                    <w:top w:val="none" w:sz="0" w:space="0" w:color="auto"/>
                    <w:left w:val="none" w:sz="0" w:space="0" w:color="auto"/>
                    <w:bottom w:val="none" w:sz="0" w:space="0" w:color="auto"/>
                    <w:right w:val="none" w:sz="0" w:space="0" w:color="auto"/>
                  </w:divBdr>
                </w:div>
                <w:div w:id="1772428453">
                  <w:marLeft w:val="0"/>
                  <w:marRight w:val="0"/>
                  <w:marTop w:val="0"/>
                  <w:marBottom w:val="0"/>
                  <w:divBdr>
                    <w:top w:val="none" w:sz="0" w:space="0" w:color="auto"/>
                    <w:left w:val="none" w:sz="0" w:space="0" w:color="auto"/>
                    <w:bottom w:val="none" w:sz="0" w:space="0" w:color="auto"/>
                    <w:right w:val="none" w:sz="0" w:space="0" w:color="auto"/>
                  </w:divBdr>
                </w:div>
                <w:div w:id="2112238370">
                  <w:marLeft w:val="0"/>
                  <w:marRight w:val="0"/>
                  <w:marTop w:val="0"/>
                  <w:marBottom w:val="0"/>
                  <w:divBdr>
                    <w:top w:val="none" w:sz="0" w:space="0" w:color="auto"/>
                    <w:left w:val="none" w:sz="0" w:space="0" w:color="auto"/>
                    <w:bottom w:val="none" w:sz="0" w:space="0" w:color="auto"/>
                    <w:right w:val="none" w:sz="0" w:space="0" w:color="auto"/>
                  </w:divBdr>
                </w:div>
                <w:div w:id="2146659164">
                  <w:marLeft w:val="0"/>
                  <w:marRight w:val="0"/>
                  <w:marTop w:val="0"/>
                  <w:marBottom w:val="0"/>
                  <w:divBdr>
                    <w:top w:val="none" w:sz="0" w:space="0" w:color="auto"/>
                    <w:left w:val="none" w:sz="0" w:space="0" w:color="auto"/>
                    <w:bottom w:val="none" w:sz="0" w:space="0" w:color="auto"/>
                    <w:right w:val="none" w:sz="0" w:space="0" w:color="auto"/>
                  </w:divBdr>
                </w:div>
              </w:divsChild>
            </w:div>
            <w:div w:id="1212688946">
              <w:marLeft w:val="0"/>
              <w:marRight w:val="0"/>
              <w:marTop w:val="0"/>
              <w:marBottom w:val="0"/>
              <w:divBdr>
                <w:top w:val="none" w:sz="0" w:space="0" w:color="auto"/>
                <w:left w:val="none" w:sz="0" w:space="0" w:color="auto"/>
                <w:bottom w:val="none" w:sz="0" w:space="0" w:color="auto"/>
                <w:right w:val="none" w:sz="0" w:space="0" w:color="auto"/>
              </w:divBdr>
              <w:divsChild>
                <w:div w:id="822696255">
                  <w:marLeft w:val="0"/>
                  <w:marRight w:val="0"/>
                  <w:marTop w:val="0"/>
                  <w:marBottom w:val="0"/>
                  <w:divBdr>
                    <w:top w:val="none" w:sz="0" w:space="0" w:color="auto"/>
                    <w:left w:val="none" w:sz="0" w:space="0" w:color="auto"/>
                    <w:bottom w:val="none" w:sz="0" w:space="0" w:color="auto"/>
                    <w:right w:val="none" w:sz="0" w:space="0" w:color="auto"/>
                  </w:divBdr>
                </w:div>
                <w:div w:id="1170171245">
                  <w:marLeft w:val="0"/>
                  <w:marRight w:val="0"/>
                  <w:marTop w:val="0"/>
                  <w:marBottom w:val="0"/>
                  <w:divBdr>
                    <w:top w:val="none" w:sz="0" w:space="0" w:color="auto"/>
                    <w:left w:val="none" w:sz="0" w:space="0" w:color="auto"/>
                    <w:bottom w:val="none" w:sz="0" w:space="0" w:color="auto"/>
                    <w:right w:val="none" w:sz="0" w:space="0" w:color="auto"/>
                  </w:divBdr>
                </w:div>
                <w:div w:id="1210261628">
                  <w:marLeft w:val="0"/>
                  <w:marRight w:val="0"/>
                  <w:marTop w:val="0"/>
                  <w:marBottom w:val="0"/>
                  <w:divBdr>
                    <w:top w:val="none" w:sz="0" w:space="0" w:color="auto"/>
                    <w:left w:val="none" w:sz="0" w:space="0" w:color="auto"/>
                    <w:bottom w:val="none" w:sz="0" w:space="0" w:color="auto"/>
                    <w:right w:val="none" w:sz="0" w:space="0" w:color="auto"/>
                  </w:divBdr>
                </w:div>
                <w:div w:id="1417899564">
                  <w:marLeft w:val="0"/>
                  <w:marRight w:val="0"/>
                  <w:marTop w:val="0"/>
                  <w:marBottom w:val="0"/>
                  <w:divBdr>
                    <w:top w:val="none" w:sz="0" w:space="0" w:color="auto"/>
                    <w:left w:val="none" w:sz="0" w:space="0" w:color="auto"/>
                    <w:bottom w:val="none" w:sz="0" w:space="0" w:color="auto"/>
                    <w:right w:val="none" w:sz="0" w:space="0" w:color="auto"/>
                  </w:divBdr>
                </w:div>
                <w:div w:id="1765221664">
                  <w:marLeft w:val="0"/>
                  <w:marRight w:val="0"/>
                  <w:marTop w:val="0"/>
                  <w:marBottom w:val="0"/>
                  <w:divBdr>
                    <w:top w:val="none" w:sz="0" w:space="0" w:color="auto"/>
                    <w:left w:val="none" w:sz="0" w:space="0" w:color="auto"/>
                    <w:bottom w:val="none" w:sz="0" w:space="0" w:color="auto"/>
                    <w:right w:val="none" w:sz="0" w:space="0" w:color="auto"/>
                  </w:divBdr>
                </w:div>
              </w:divsChild>
            </w:div>
            <w:div w:id="1297030805">
              <w:marLeft w:val="0"/>
              <w:marRight w:val="0"/>
              <w:marTop w:val="0"/>
              <w:marBottom w:val="0"/>
              <w:divBdr>
                <w:top w:val="none" w:sz="0" w:space="0" w:color="auto"/>
                <w:left w:val="none" w:sz="0" w:space="0" w:color="auto"/>
                <w:bottom w:val="none" w:sz="0" w:space="0" w:color="auto"/>
                <w:right w:val="none" w:sz="0" w:space="0" w:color="auto"/>
              </w:divBdr>
            </w:div>
            <w:div w:id="1297098870">
              <w:marLeft w:val="0"/>
              <w:marRight w:val="0"/>
              <w:marTop w:val="0"/>
              <w:marBottom w:val="0"/>
              <w:divBdr>
                <w:top w:val="none" w:sz="0" w:space="0" w:color="auto"/>
                <w:left w:val="none" w:sz="0" w:space="0" w:color="auto"/>
                <w:bottom w:val="none" w:sz="0" w:space="0" w:color="auto"/>
                <w:right w:val="none" w:sz="0" w:space="0" w:color="auto"/>
              </w:divBdr>
            </w:div>
            <w:div w:id="1453598891">
              <w:marLeft w:val="0"/>
              <w:marRight w:val="0"/>
              <w:marTop w:val="0"/>
              <w:marBottom w:val="0"/>
              <w:divBdr>
                <w:top w:val="none" w:sz="0" w:space="0" w:color="auto"/>
                <w:left w:val="none" w:sz="0" w:space="0" w:color="auto"/>
                <w:bottom w:val="none" w:sz="0" w:space="0" w:color="auto"/>
                <w:right w:val="none" w:sz="0" w:space="0" w:color="auto"/>
              </w:divBdr>
            </w:div>
            <w:div w:id="19358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1156</Words>
  <Characters>8818</Characters>
  <Application>Microsoft Office Word</Application>
  <DocSecurity>0</DocSecurity>
  <Lines>73</Lines>
  <Paragraphs>19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Milvi Klaos</vt:lpstr>
      <vt:lpstr>Milvi Klaos</vt:lpstr>
    </vt:vector>
  </TitlesOfParts>
  <Company>Tartu Vallavalitsus</Company>
  <LinksUpToDate>false</LinksUpToDate>
  <CharactersWithSpaces>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Milvi Klaos</dc:title>
  <dc:creator>Maakorraldaja</dc:creator>
  <cp:lastModifiedBy>Eve</cp:lastModifiedBy>
  <cp:revision>2</cp:revision>
  <cp:lastPrinted>2017-12-19T13:48:00Z</cp:lastPrinted>
  <dcterms:created xsi:type="dcterms:W3CDTF">2017-12-22T06:28:00Z</dcterms:created>
  <dcterms:modified xsi:type="dcterms:W3CDTF">2017-12-22T06:28:00Z</dcterms:modified>
</cp:coreProperties>
</file>