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D8D" w:rsidRDefault="00903D8D" w:rsidP="00903D8D">
      <w:pPr>
        <w:jc w:val="right"/>
        <w:rPr>
          <w:b/>
          <w:lang w:val="et-EE"/>
        </w:rPr>
      </w:pPr>
      <w:r>
        <w:rPr>
          <w:b/>
          <w:lang w:val="et-EE"/>
        </w:rPr>
        <w:t>Eelnõu esitaja:  Revisjonikomisjon</w:t>
      </w:r>
    </w:p>
    <w:p w:rsidR="00903D8D" w:rsidRDefault="00903D8D" w:rsidP="00903D8D">
      <w:pPr>
        <w:jc w:val="right"/>
        <w:rPr>
          <w:b/>
          <w:lang w:val="et-EE"/>
        </w:rPr>
      </w:pPr>
      <w:r>
        <w:rPr>
          <w:b/>
          <w:lang w:val="et-EE"/>
        </w:rPr>
        <w:t>Koostaja: Revisjonikomisjon</w:t>
      </w:r>
    </w:p>
    <w:p w:rsidR="00903D8D" w:rsidRDefault="00903D8D" w:rsidP="00903D8D">
      <w:pPr>
        <w:pStyle w:val="Pealkiri8"/>
      </w:pPr>
    </w:p>
    <w:p w:rsidR="00903D8D" w:rsidRDefault="00903D8D" w:rsidP="00903D8D">
      <w:pPr>
        <w:pStyle w:val="Pealkiri8"/>
        <w:rPr>
          <w:sz w:val="32"/>
          <w:szCs w:val="32"/>
        </w:rPr>
      </w:pPr>
      <w:r>
        <w:rPr>
          <w:sz w:val="32"/>
          <w:szCs w:val="32"/>
        </w:rPr>
        <w:t xml:space="preserve">Laeva Vallavolikogu </w:t>
      </w:r>
    </w:p>
    <w:p w:rsidR="00903D8D" w:rsidRDefault="00903D8D" w:rsidP="00903D8D">
      <w:pPr>
        <w:pStyle w:val="Pealkiri8"/>
      </w:pPr>
    </w:p>
    <w:p w:rsidR="00903D8D" w:rsidRDefault="00903D8D" w:rsidP="00903D8D">
      <w:pPr>
        <w:pStyle w:val="Pealkiri8"/>
      </w:pPr>
      <w:r>
        <w:t>O  T  S  U  S</w:t>
      </w:r>
    </w:p>
    <w:p w:rsidR="00903D8D" w:rsidRDefault="00903D8D" w:rsidP="00903D8D">
      <w:pPr>
        <w:rPr>
          <w:lang w:val="et-EE"/>
        </w:rPr>
      </w:pPr>
    </w:p>
    <w:p w:rsidR="00903D8D" w:rsidRDefault="00903D8D" w:rsidP="00903D8D">
      <w:pPr>
        <w:rPr>
          <w:lang w:val="et-EE"/>
        </w:rPr>
      </w:pPr>
      <w:r>
        <w:rPr>
          <w:lang w:val="et-EE"/>
        </w:rPr>
        <w:t>Laeva                                                                                            ..... mai 2017 nr</w:t>
      </w:r>
    </w:p>
    <w:p w:rsidR="00903D8D" w:rsidRDefault="00903D8D" w:rsidP="00903D8D">
      <w:pPr>
        <w:pStyle w:val="Pis"/>
        <w:tabs>
          <w:tab w:val="left" w:pos="708"/>
        </w:tabs>
        <w:rPr>
          <w:rFonts w:ascii="Times New Roman" w:hAnsi="Times New Roman"/>
          <w:bCs/>
          <w:lang w:val="et-EE"/>
        </w:rPr>
      </w:pPr>
    </w:p>
    <w:p w:rsidR="00903D8D" w:rsidRDefault="00903D8D" w:rsidP="00903D8D">
      <w:pPr>
        <w:pStyle w:val="Pis"/>
        <w:tabs>
          <w:tab w:val="left" w:pos="708"/>
        </w:tabs>
        <w:rPr>
          <w:rFonts w:ascii="Times New Roman" w:hAnsi="Times New Roman"/>
          <w:bCs/>
          <w:lang w:val="et-EE"/>
        </w:rPr>
      </w:pPr>
    </w:p>
    <w:p w:rsidR="00903D8D" w:rsidRDefault="00903D8D" w:rsidP="00903D8D">
      <w:pPr>
        <w:pStyle w:val="Pis"/>
        <w:tabs>
          <w:tab w:val="left" w:pos="708"/>
        </w:tabs>
        <w:rPr>
          <w:rFonts w:ascii="Times New Roman" w:hAnsi="Times New Roman"/>
          <w:b/>
          <w:bCs/>
          <w:lang w:val="et-EE"/>
        </w:rPr>
      </w:pPr>
      <w:r>
        <w:rPr>
          <w:rFonts w:ascii="Times New Roman" w:hAnsi="Times New Roman"/>
          <w:b/>
          <w:bCs/>
          <w:lang w:val="et-EE"/>
        </w:rPr>
        <w:t>Revisjonikomisjoni 2017. aasta tööplaani kinnitamine</w:t>
      </w:r>
    </w:p>
    <w:p w:rsidR="00903D8D" w:rsidRDefault="00903D8D" w:rsidP="00903D8D">
      <w:pPr>
        <w:pStyle w:val="Kehatekst3"/>
      </w:pPr>
    </w:p>
    <w:p w:rsidR="00903D8D" w:rsidRDefault="00903D8D" w:rsidP="00903D8D">
      <w:pPr>
        <w:pStyle w:val="Kehatekst3"/>
      </w:pPr>
      <w:r>
        <w:t xml:space="preserve">Juhindudes kohaliku omavalitsuse korralduse seaduse § 48 lõigetest 3 ja 4 </w:t>
      </w:r>
    </w:p>
    <w:p w:rsidR="00903D8D" w:rsidRDefault="00903D8D" w:rsidP="00903D8D">
      <w:pPr>
        <w:pStyle w:val="Kehatekst3"/>
      </w:pPr>
    </w:p>
    <w:p w:rsidR="00903D8D" w:rsidRDefault="00903D8D" w:rsidP="00903D8D">
      <w:pPr>
        <w:pStyle w:val="Kehatekst3"/>
      </w:pPr>
      <w:r>
        <w:t xml:space="preserve">Laeva Vallavolikogu </w:t>
      </w:r>
    </w:p>
    <w:p w:rsidR="00903D8D" w:rsidRDefault="00903D8D" w:rsidP="00903D8D">
      <w:pPr>
        <w:pStyle w:val="Kehatekst3"/>
      </w:pPr>
      <w:r>
        <w:rPr>
          <w:b/>
        </w:rPr>
        <w:t>o  t  s  u  s  t  a  b</w:t>
      </w:r>
      <w:r>
        <w:rPr>
          <w:b/>
        </w:rPr>
        <w:tab/>
      </w:r>
    </w:p>
    <w:p w:rsidR="00903D8D" w:rsidRDefault="00903D8D" w:rsidP="00903D8D">
      <w:pPr>
        <w:pStyle w:val="Kehatekst3"/>
        <w:tabs>
          <w:tab w:val="left" w:pos="3375"/>
        </w:tabs>
        <w:rPr>
          <w:b/>
        </w:rPr>
      </w:pPr>
    </w:p>
    <w:p w:rsidR="00903D8D" w:rsidRDefault="00903D8D" w:rsidP="00903D8D">
      <w:pPr>
        <w:ind w:left="360"/>
        <w:rPr>
          <w:lang w:val="et-EE"/>
        </w:rPr>
      </w:pPr>
      <w:r>
        <w:rPr>
          <w:lang w:val="et-EE"/>
        </w:rPr>
        <w:t>1. Kinnitada Laeva vallavolikogu revisjonikomisjoni 2017. a tööplaan järgnevalt:</w:t>
      </w:r>
    </w:p>
    <w:p w:rsidR="00903D8D" w:rsidRDefault="00903D8D" w:rsidP="00903D8D">
      <w:pPr>
        <w:numPr>
          <w:ilvl w:val="1"/>
          <w:numId w:val="1"/>
        </w:numPr>
        <w:rPr>
          <w:lang w:val="et-EE"/>
        </w:rPr>
      </w:pPr>
      <w:r>
        <w:rPr>
          <w:lang w:val="et-EE"/>
        </w:rPr>
        <w:t>2017. a tööplaani koostamine;</w:t>
      </w:r>
    </w:p>
    <w:p w:rsidR="00903D8D" w:rsidRPr="00F871A4" w:rsidRDefault="00903D8D" w:rsidP="00903D8D">
      <w:pPr>
        <w:numPr>
          <w:ilvl w:val="1"/>
          <w:numId w:val="1"/>
        </w:numPr>
        <w:rPr>
          <w:lang w:val="et-EE"/>
        </w:rPr>
      </w:pPr>
      <w:r>
        <w:rPr>
          <w:lang w:val="et-EE"/>
        </w:rPr>
        <w:t>Arvamuse andmine valla 2016. majandusaasta aruandele;</w:t>
      </w:r>
    </w:p>
    <w:p w:rsidR="00903D8D" w:rsidRDefault="00903D8D" w:rsidP="00903D8D">
      <w:pPr>
        <w:numPr>
          <w:ilvl w:val="1"/>
          <w:numId w:val="1"/>
        </w:numPr>
        <w:rPr>
          <w:lang w:val="et-EE"/>
        </w:rPr>
      </w:pPr>
      <w:r>
        <w:rPr>
          <w:lang w:val="et-EE"/>
        </w:rPr>
        <w:t>Revisjonikomisjoni poolt koostatud 2015. a revisjoniakti puuduste likvideerimise kontroll;</w:t>
      </w:r>
    </w:p>
    <w:p w:rsidR="00903D8D" w:rsidRDefault="00903D8D" w:rsidP="00903D8D">
      <w:pPr>
        <w:numPr>
          <w:ilvl w:val="1"/>
          <w:numId w:val="1"/>
        </w:numPr>
        <w:rPr>
          <w:lang w:val="et-EE"/>
        </w:rPr>
      </w:pPr>
      <w:r>
        <w:rPr>
          <w:lang w:val="et-EE"/>
        </w:rPr>
        <w:t>Laeva valla poolt sõlmitud lepingute täitmine;</w:t>
      </w:r>
    </w:p>
    <w:p w:rsidR="00903D8D" w:rsidRDefault="00903D8D" w:rsidP="00903D8D">
      <w:pPr>
        <w:numPr>
          <w:ilvl w:val="1"/>
          <w:numId w:val="1"/>
        </w:numPr>
        <w:rPr>
          <w:lang w:val="et-EE"/>
        </w:rPr>
      </w:pPr>
      <w:r>
        <w:rPr>
          <w:lang w:val="et-EE"/>
        </w:rPr>
        <w:t>Arvete esitamine, maksmine ja kinnitamine Laeva vallas;</w:t>
      </w:r>
    </w:p>
    <w:p w:rsidR="00903D8D" w:rsidRDefault="00903D8D" w:rsidP="00903D8D">
      <w:pPr>
        <w:numPr>
          <w:ilvl w:val="1"/>
          <w:numId w:val="1"/>
        </w:numPr>
        <w:rPr>
          <w:lang w:val="et-EE"/>
        </w:rPr>
      </w:pPr>
      <w:r>
        <w:rPr>
          <w:lang w:val="et-EE"/>
        </w:rPr>
        <w:t>Isikliku sõiduauto kasutamine teenitus- ja tööülesannete täitmisel;</w:t>
      </w:r>
    </w:p>
    <w:p w:rsidR="00903D8D" w:rsidRDefault="00903D8D" w:rsidP="00903D8D">
      <w:pPr>
        <w:numPr>
          <w:ilvl w:val="1"/>
          <w:numId w:val="1"/>
        </w:numPr>
        <w:rPr>
          <w:lang w:val="et-EE"/>
        </w:rPr>
      </w:pPr>
      <w:r>
        <w:rPr>
          <w:lang w:val="et-EE"/>
        </w:rPr>
        <w:t>Vallavalitsuse teenistujate puhkuste kasutamine;</w:t>
      </w:r>
    </w:p>
    <w:p w:rsidR="00903D8D" w:rsidRDefault="00903D8D" w:rsidP="00903D8D">
      <w:pPr>
        <w:numPr>
          <w:ilvl w:val="1"/>
          <w:numId w:val="1"/>
        </w:numPr>
        <w:rPr>
          <w:lang w:val="et-EE"/>
        </w:rPr>
      </w:pPr>
      <w:r>
        <w:rPr>
          <w:lang w:val="et-EE"/>
        </w:rPr>
        <w:t>Lisatasude maksmine valla asutustes;</w:t>
      </w:r>
    </w:p>
    <w:p w:rsidR="00903D8D" w:rsidRDefault="00903D8D" w:rsidP="00903D8D">
      <w:pPr>
        <w:numPr>
          <w:ilvl w:val="1"/>
          <w:numId w:val="1"/>
        </w:numPr>
        <w:rPr>
          <w:lang w:val="et-EE"/>
        </w:rPr>
      </w:pPr>
      <w:r>
        <w:rPr>
          <w:lang w:val="et-EE"/>
        </w:rPr>
        <w:t>Vallavalitsuse teenistujatele muutuvpalga maksmine.;</w:t>
      </w:r>
    </w:p>
    <w:p w:rsidR="00903D8D" w:rsidRDefault="00903D8D" w:rsidP="00903D8D">
      <w:pPr>
        <w:ind w:left="360"/>
        <w:rPr>
          <w:lang w:val="et-EE"/>
        </w:rPr>
      </w:pPr>
    </w:p>
    <w:p w:rsidR="00903D8D" w:rsidRDefault="00903D8D" w:rsidP="00903D8D">
      <w:pPr>
        <w:ind w:left="360"/>
        <w:rPr>
          <w:lang w:val="et-EE"/>
        </w:rPr>
      </w:pPr>
      <w:r>
        <w:rPr>
          <w:lang w:val="et-EE"/>
        </w:rPr>
        <w:t>2.</w:t>
      </w:r>
      <w:r>
        <w:rPr>
          <w:snapToGrid w:val="0"/>
          <w:lang w:val="et-EE"/>
        </w:rPr>
        <w:t xml:space="preserve"> Revisjonikomisjonil on õigus ilma eraldi volituseta kontrollida varasemates revisjoniaktides tehtud märkuste ja ettepanekute täitmist ja arvestamist.</w:t>
      </w:r>
    </w:p>
    <w:p w:rsidR="00903D8D" w:rsidRDefault="00903D8D" w:rsidP="00903D8D">
      <w:pPr>
        <w:ind w:left="360"/>
        <w:rPr>
          <w:lang w:val="et-EE"/>
        </w:rPr>
      </w:pPr>
    </w:p>
    <w:p w:rsidR="00903D8D" w:rsidRDefault="00903D8D" w:rsidP="00903D8D">
      <w:pPr>
        <w:ind w:left="360"/>
        <w:rPr>
          <w:lang w:val="et-EE"/>
        </w:rPr>
      </w:pPr>
      <w:r>
        <w:rPr>
          <w:lang w:val="et-EE"/>
        </w:rPr>
        <w:t xml:space="preserve">3. Revisjonikomisjonil teavitada  revisjoni läbiviimise ajast  vähemalt 3 päeva varem. </w:t>
      </w:r>
    </w:p>
    <w:p w:rsidR="00903D8D" w:rsidRDefault="00903D8D" w:rsidP="00903D8D">
      <w:pPr>
        <w:ind w:left="360"/>
        <w:rPr>
          <w:lang w:val="et-EE"/>
        </w:rPr>
      </w:pPr>
    </w:p>
    <w:p w:rsidR="00903D8D" w:rsidRDefault="00903D8D" w:rsidP="00903D8D">
      <w:pPr>
        <w:ind w:left="360"/>
        <w:rPr>
          <w:lang w:val="et-EE"/>
        </w:rPr>
      </w:pPr>
      <w:r>
        <w:rPr>
          <w:lang w:val="et-EE"/>
        </w:rPr>
        <w:t>4. Otsus jõustub teatavakstegemisest.</w:t>
      </w:r>
    </w:p>
    <w:p w:rsidR="00903D8D" w:rsidRDefault="00903D8D" w:rsidP="00903D8D">
      <w:pPr>
        <w:ind w:left="360"/>
        <w:rPr>
          <w:lang w:val="et-EE"/>
        </w:rPr>
      </w:pPr>
    </w:p>
    <w:p w:rsidR="00903D8D" w:rsidRDefault="00903D8D" w:rsidP="00903D8D">
      <w:pPr>
        <w:jc w:val="both"/>
        <w:rPr>
          <w:lang w:val="et-EE"/>
        </w:rPr>
      </w:pPr>
    </w:p>
    <w:p w:rsidR="00903D8D" w:rsidRDefault="00903D8D" w:rsidP="00903D8D">
      <w:pPr>
        <w:jc w:val="both"/>
        <w:rPr>
          <w:lang w:val="et-EE"/>
        </w:rPr>
      </w:pPr>
    </w:p>
    <w:p w:rsidR="00903D8D" w:rsidRDefault="00903D8D" w:rsidP="00903D8D">
      <w:pPr>
        <w:jc w:val="both"/>
        <w:rPr>
          <w:lang w:val="et-EE"/>
        </w:rPr>
      </w:pPr>
    </w:p>
    <w:p w:rsidR="00903D8D" w:rsidRDefault="00903D8D" w:rsidP="00903D8D">
      <w:pPr>
        <w:jc w:val="both"/>
        <w:rPr>
          <w:lang w:val="et-EE"/>
        </w:rPr>
      </w:pPr>
      <w:r>
        <w:rPr>
          <w:lang w:val="et-EE"/>
        </w:rPr>
        <w:t>Külli Suvi</w:t>
      </w:r>
    </w:p>
    <w:p w:rsidR="00903D8D" w:rsidRDefault="00903D8D" w:rsidP="00903D8D">
      <w:pPr>
        <w:rPr>
          <w:lang w:val="et-EE"/>
        </w:rPr>
      </w:pPr>
      <w:r>
        <w:rPr>
          <w:lang w:val="et-EE"/>
        </w:rPr>
        <w:t>Vallavolikogu esimees</w:t>
      </w:r>
    </w:p>
    <w:p w:rsidR="00903D8D" w:rsidRDefault="00903D8D" w:rsidP="00903D8D">
      <w:pPr>
        <w:rPr>
          <w:lang w:val="et-EE"/>
        </w:rPr>
      </w:pPr>
    </w:p>
    <w:p w:rsidR="00903D8D" w:rsidRDefault="00903D8D" w:rsidP="00903D8D">
      <w:pPr>
        <w:rPr>
          <w:lang w:val="et-EE"/>
        </w:rPr>
      </w:pPr>
    </w:p>
    <w:p w:rsidR="00903D8D" w:rsidRDefault="00903D8D" w:rsidP="00903D8D">
      <w:pPr>
        <w:rPr>
          <w:lang w:val="et-EE"/>
        </w:rPr>
      </w:pPr>
    </w:p>
    <w:p w:rsidR="00903D8D" w:rsidRDefault="00903D8D" w:rsidP="00903D8D">
      <w:pPr>
        <w:rPr>
          <w:lang w:val="et-EE"/>
        </w:rPr>
      </w:pPr>
    </w:p>
    <w:p w:rsidR="00903D8D" w:rsidRDefault="00903D8D" w:rsidP="00903D8D">
      <w:pPr>
        <w:rPr>
          <w:lang w:val="et-EE"/>
        </w:rPr>
      </w:pPr>
    </w:p>
    <w:p w:rsidR="00903D8D" w:rsidRDefault="00903D8D" w:rsidP="00903D8D">
      <w:pPr>
        <w:rPr>
          <w:lang w:val="et-EE"/>
        </w:rPr>
      </w:pPr>
    </w:p>
    <w:p w:rsidR="00903D8D" w:rsidRDefault="00903D8D" w:rsidP="00903D8D">
      <w:pPr>
        <w:rPr>
          <w:b/>
          <w:bCs/>
          <w:lang w:val="et-EE"/>
        </w:rPr>
      </w:pPr>
    </w:p>
    <w:p w:rsidR="00903D8D" w:rsidRDefault="00903D8D" w:rsidP="00903D8D">
      <w:pPr>
        <w:rPr>
          <w:b/>
          <w:bCs/>
          <w:lang w:val="et-EE"/>
        </w:rPr>
      </w:pPr>
    </w:p>
    <w:p w:rsidR="00903D8D" w:rsidRDefault="00903D8D" w:rsidP="00903D8D">
      <w:pPr>
        <w:rPr>
          <w:lang w:val="et-EE"/>
        </w:rPr>
      </w:pPr>
      <w:r>
        <w:rPr>
          <w:b/>
          <w:bCs/>
          <w:lang w:val="et-EE"/>
        </w:rPr>
        <w:lastRenderedPageBreak/>
        <w:t>Seletuskiri</w:t>
      </w:r>
      <w:r>
        <w:rPr>
          <w:lang w:val="et-EE"/>
        </w:rPr>
        <w:t xml:space="preserve"> </w:t>
      </w:r>
    </w:p>
    <w:p w:rsidR="00903D8D" w:rsidRDefault="00903D8D" w:rsidP="00903D8D">
      <w:pPr>
        <w:rPr>
          <w:lang w:val="et-EE"/>
        </w:rPr>
      </w:pPr>
    </w:p>
    <w:p w:rsidR="00903D8D" w:rsidRDefault="00903D8D" w:rsidP="00903D8D">
      <w:pPr>
        <w:pStyle w:val="Kehatekst"/>
        <w:rPr>
          <w:lang w:val="et-EE"/>
        </w:rPr>
      </w:pPr>
      <w:r>
        <w:rPr>
          <w:lang w:val="et-EE"/>
        </w:rPr>
        <w:t>Laeva vallavolikogu otsuse eelnõu</w:t>
      </w:r>
    </w:p>
    <w:p w:rsidR="00903D8D" w:rsidRDefault="00903D8D" w:rsidP="00903D8D">
      <w:pPr>
        <w:pStyle w:val="Kehatekst"/>
        <w:rPr>
          <w:b/>
          <w:bCs/>
          <w:lang w:val="et-EE"/>
        </w:rPr>
      </w:pPr>
      <w:r>
        <w:rPr>
          <w:b/>
          <w:bCs/>
          <w:lang w:val="et-EE"/>
        </w:rPr>
        <w:t>“Revisjonikomisjoni 2017. aasta tööplaani kinnitamine” juurde</w:t>
      </w:r>
    </w:p>
    <w:p w:rsidR="00903D8D" w:rsidRDefault="00903D8D" w:rsidP="00903D8D">
      <w:pPr>
        <w:pStyle w:val="Kehatekst"/>
        <w:rPr>
          <w:lang w:val="et-EE"/>
        </w:rPr>
      </w:pPr>
    </w:p>
    <w:p w:rsidR="00903D8D" w:rsidRDefault="00903D8D" w:rsidP="00903D8D">
      <w:pPr>
        <w:pStyle w:val="Kehatekst"/>
        <w:rPr>
          <w:bCs/>
          <w:lang w:val="et-EE"/>
        </w:rPr>
      </w:pPr>
      <w:r>
        <w:rPr>
          <w:bCs/>
          <w:lang w:val="et-EE"/>
        </w:rPr>
        <w:t>Käesoleva otsuse sisuks on revisjonikomisjoni 2017.a. tööplaani kinnitamine</w:t>
      </w:r>
    </w:p>
    <w:p w:rsidR="00903D8D" w:rsidRDefault="00903D8D" w:rsidP="00903D8D">
      <w:pPr>
        <w:pStyle w:val="Kehatekst"/>
        <w:rPr>
          <w:lang w:val="et-EE"/>
        </w:rPr>
      </w:pPr>
      <w:r>
        <w:rPr>
          <w:lang w:val="et-EE"/>
        </w:rPr>
        <w:t>Revisjonikomisjon kontrollib kohaliku omavalitsuse korralduse seaduse § 48 lg 3 ja Laeva valla põhimääruse § 35 lg 1 järgi vallavalitsuse tegevuse vastavust vallavolikogu määrustele ja otsustele, tulude tähtaegset sissenõudmist ja arvele võtmist ning kulude vastavust valla eelarvele, valla asutuste raamatupidamise õigsust ja vallavara kasutamise sihipärasust, valla poolt sõlmitud lepingute täitmist ning vallavalitsuse tegevuse seaduslikkust ja otstarbekust.</w:t>
      </w:r>
    </w:p>
    <w:p w:rsidR="00903D8D" w:rsidRDefault="00903D8D" w:rsidP="00903D8D">
      <w:pPr>
        <w:pStyle w:val="Pealkiri3"/>
        <w:rPr>
          <w:lang w:val="et-EE"/>
        </w:rPr>
      </w:pPr>
      <w:r>
        <w:rPr>
          <w:rFonts w:ascii="Times New Roman" w:hAnsi="Times New Roman" w:cs="Times New Roman"/>
          <w:b w:val="0"/>
          <w:sz w:val="24"/>
          <w:szCs w:val="24"/>
          <w:lang w:val="et-EE"/>
        </w:rPr>
        <w:t>Kohaliku omavalitsuse korralduse seaduse § 48 lg 4 järgi  võib  revisjonikomisjon teostada kontrolli valla põhimääruses sätestatud korras ja oma tööplaani alusel või volikogu ülesandel</w:t>
      </w:r>
      <w:r>
        <w:rPr>
          <w:lang w:val="et-EE"/>
        </w:rPr>
        <w:t xml:space="preserve">. </w:t>
      </w:r>
    </w:p>
    <w:p w:rsidR="00903D8D" w:rsidRDefault="00903D8D" w:rsidP="00903D8D">
      <w:pPr>
        <w:pStyle w:val="loet"/>
        <w:rPr>
          <w:b/>
        </w:rPr>
      </w:pPr>
    </w:p>
    <w:p w:rsidR="00903D8D" w:rsidRDefault="00903D8D" w:rsidP="00903D8D">
      <w:pPr>
        <w:pStyle w:val="loet"/>
      </w:pPr>
      <w:r>
        <w:t>Lähtudes Laeva valla põhimääruse § 35 lõikest 2 esitab revisjonikomisjon 2017. aasta tööplaani vallavolikogule kinnitamiseks.</w:t>
      </w:r>
    </w:p>
    <w:p w:rsidR="00903D8D" w:rsidRDefault="00903D8D" w:rsidP="00903D8D">
      <w:pPr>
        <w:pStyle w:val="loet"/>
      </w:pPr>
    </w:p>
    <w:p w:rsidR="00903D8D" w:rsidRDefault="00903D8D" w:rsidP="00903D8D">
      <w:pPr>
        <w:pStyle w:val="loet"/>
      </w:pPr>
      <w:r>
        <w:t>Eelnõud menetleti revisjonikomisjoni  18.  aprillil 2017. a. koosolekul.</w:t>
      </w:r>
    </w:p>
    <w:p w:rsidR="00903D8D" w:rsidRDefault="00903D8D" w:rsidP="00903D8D">
      <w:pPr>
        <w:rPr>
          <w:lang w:val="et-EE"/>
        </w:rPr>
      </w:pPr>
    </w:p>
    <w:p w:rsidR="00903D8D" w:rsidRDefault="00903D8D" w:rsidP="00903D8D">
      <w:pPr>
        <w:rPr>
          <w:lang w:val="et-EE"/>
        </w:rPr>
      </w:pPr>
    </w:p>
    <w:p w:rsidR="00903D8D" w:rsidRDefault="00903D8D" w:rsidP="00903D8D">
      <w:pPr>
        <w:rPr>
          <w:lang w:val="et-EE"/>
        </w:rPr>
      </w:pPr>
      <w:r>
        <w:rPr>
          <w:lang w:val="et-EE"/>
        </w:rPr>
        <w:t>Eelnõu koostaja ja esitaja: revisjonikomisjon</w:t>
      </w:r>
    </w:p>
    <w:p w:rsidR="00903D8D" w:rsidRDefault="00903D8D" w:rsidP="00903D8D"/>
    <w:p w:rsidR="00903D8D" w:rsidRDefault="00903D8D" w:rsidP="00903D8D"/>
    <w:p w:rsidR="00903D8D" w:rsidRDefault="00903D8D" w:rsidP="00903D8D"/>
    <w:p w:rsidR="002438BF" w:rsidRPr="002438BF" w:rsidRDefault="002438BF" w:rsidP="002438BF">
      <w:pPr>
        <w:jc w:val="both"/>
      </w:pPr>
      <w:bookmarkStart w:id="0" w:name="_GoBack"/>
      <w:bookmarkEnd w:id="0"/>
    </w:p>
    <w:sectPr w:rsidR="002438BF" w:rsidRPr="00243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65B1D"/>
    <w:multiLevelType w:val="multilevel"/>
    <w:tmpl w:val="6B7832C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BF"/>
    <w:rsid w:val="00021894"/>
    <w:rsid w:val="00056DC8"/>
    <w:rsid w:val="000C7124"/>
    <w:rsid w:val="002438BF"/>
    <w:rsid w:val="002D3D9A"/>
    <w:rsid w:val="002F0E0A"/>
    <w:rsid w:val="003F5A58"/>
    <w:rsid w:val="005124F7"/>
    <w:rsid w:val="00535169"/>
    <w:rsid w:val="005A41DE"/>
    <w:rsid w:val="005D3C73"/>
    <w:rsid w:val="00751D5E"/>
    <w:rsid w:val="00765D78"/>
    <w:rsid w:val="008B1EB9"/>
    <w:rsid w:val="00903D8D"/>
    <w:rsid w:val="00A30753"/>
    <w:rsid w:val="00A67C5D"/>
    <w:rsid w:val="00AB790F"/>
    <w:rsid w:val="00B04033"/>
    <w:rsid w:val="00B255BD"/>
    <w:rsid w:val="00C14A03"/>
    <w:rsid w:val="00C554DD"/>
    <w:rsid w:val="00C94C1B"/>
    <w:rsid w:val="00D645C8"/>
    <w:rsid w:val="00DA44EC"/>
    <w:rsid w:val="00E10F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8BFDF-07FB-48D7-9819-40D1ECD3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03D8D"/>
    <w:pPr>
      <w:spacing w:after="0" w:line="240" w:lineRule="auto"/>
    </w:pPr>
    <w:rPr>
      <w:rFonts w:ascii="Times New Roman" w:eastAsia="Times New Roman" w:hAnsi="Times New Roman" w:cs="Times New Roman"/>
      <w:sz w:val="24"/>
      <w:szCs w:val="24"/>
      <w:lang w:val="en-GB"/>
    </w:rPr>
  </w:style>
  <w:style w:type="paragraph" w:styleId="Pealkiri3">
    <w:name w:val="heading 3"/>
    <w:basedOn w:val="Normaallaad"/>
    <w:next w:val="Normaallaad"/>
    <w:link w:val="Pealkiri3Mrk"/>
    <w:semiHidden/>
    <w:unhideWhenUsed/>
    <w:qFormat/>
    <w:rsid w:val="00903D8D"/>
    <w:pPr>
      <w:keepNext/>
      <w:spacing w:before="240" w:after="60"/>
      <w:outlineLvl w:val="2"/>
    </w:pPr>
    <w:rPr>
      <w:rFonts w:ascii="Arial" w:hAnsi="Arial" w:cs="Arial"/>
      <w:b/>
      <w:bCs/>
      <w:sz w:val="26"/>
      <w:szCs w:val="26"/>
    </w:rPr>
  </w:style>
  <w:style w:type="paragraph" w:styleId="Pealkiri8">
    <w:name w:val="heading 8"/>
    <w:basedOn w:val="Normaallaad"/>
    <w:next w:val="Normaallaad"/>
    <w:link w:val="Pealkiri8Mrk"/>
    <w:semiHidden/>
    <w:unhideWhenUsed/>
    <w:qFormat/>
    <w:rsid w:val="00903D8D"/>
    <w:pPr>
      <w:keepNext/>
      <w:jc w:val="center"/>
      <w:outlineLvl w:val="7"/>
    </w:pPr>
    <w:rPr>
      <w:b/>
      <w:sz w:val="28"/>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438BF"/>
    <w:pPr>
      <w:ind w:left="720"/>
      <w:contextualSpacing/>
    </w:pPr>
  </w:style>
  <w:style w:type="paragraph" w:styleId="Vahedeta">
    <w:name w:val="No Spacing"/>
    <w:uiPriority w:val="1"/>
    <w:qFormat/>
    <w:rsid w:val="00535169"/>
    <w:pPr>
      <w:spacing w:after="0" w:line="240" w:lineRule="auto"/>
    </w:pPr>
  </w:style>
  <w:style w:type="character" w:customStyle="1" w:styleId="Pealkiri3Mrk">
    <w:name w:val="Pealkiri 3 Märk"/>
    <w:basedOn w:val="Liguvaikefont"/>
    <w:link w:val="Pealkiri3"/>
    <w:semiHidden/>
    <w:rsid w:val="00903D8D"/>
    <w:rPr>
      <w:rFonts w:ascii="Arial" w:eastAsia="Times New Roman" w:hAnsi="Arial" w:cs="Arial"/>
      <w:b/>
      <w:bCs/>
      <w:sz w:val="26"/>
      <w:szCs w:val="26"/>
      <w:lang w:val="en-GB"/>
    </w:rPr>
  </w:style>
  <w:style w:type="character" w:customStyle="1" w:styleId="Pealkiri8Mrk">
    <w:name w:val="Pealkiri 8 Märk"/>
    <w:basedOn w:val="Liguvaikefont"/>
    <w:link w:val="Pealkiri8"/>
    <w:semiHidden/>
    <w:rsid w:val="00903D8D"/>
    <w:rPr>
      <w:rFonts w:ascii="Times New Roman" w:eastAsia="Times New Roman" w:hAnsi="Times New Roman" w:cs="Times New Roman"/>
      <w:b/>
      <w:sz w:val="28"/>
      <w:szCs w:val="24"/>
    </w:rPr>
  </w:style>
  <w:style w:type="paragraph" w:styleId="Pis">
    <w:name w:val="header"/>
    <w:basedOn w:val="Normaallaad"/>
    <w:link w:val="PisMrk"/>
    <w:semiHidden/>
    <w:unhideWhenUsed/>
    <w:rsid w:val="00903D8D"/>
    <w:pPr>
      <w:tabs>
        <w:tab w:val="center" w:pos="4153"/>
        <w:tab w:val="right" w:pos="8306"/>
      </w:tabs>
    </w:pPr>
    <w:rPr>
      <w:rFonts w:ascii="Cambria" w:hAnsi="Cambria"/>
      <w:lang w:val="cs-CZ"/>
    </w:rPr>
  </w:style>
  <w:style w:type="character" w:customStyle="1" w:styleId="PisMrk">
    <w:name w:val="Päis Märk"/>
    <w:basedOn w:val="Liguvaikefont"/>
    <w:link w:val="Pis"/>
    <w:semiHidden/>
    <w:rsid w:val="00903D8D"/>
    <w:rPr>
      <w:rFonts w:ascii="Cambria" w:eastAsia="Times New Roman" w:hAnsi="Cambria" w:cs="Times New Roman"/>
      <w:sz w:val="24"/>
      <w:szCs w:val="24"/>
      <w:lang w:val="cs-CZ"/>
    </w:rPr>
  </w:style>
  <w:style w:type="paragraph" w:styleId="Kehatekst">
    <w:name w:val="Body Text"/>
    <w:basedOn w:val="Normaallaad"/>
    <w:link w:val="KehatekstMrk"/>
    <w:semiHidden/>
    <w:unhideWhenUsed/>
    <w:rsid w:val="00903D8D"/>
    <w:pPr>
      <w:spacing w:after="120"/>
    </w:pPr>
  </w:style>
  <w:style w:type="character" w:customStyle="1" w:styleId="KehatekstMrk">
    <w:name w:val="Kehatekst Märk"/>
    <w:basedOn w:val="Liguvaikefont"/>
    <w:link w:val="Kehatekst"/>
    <w:semiHidden/>
    <w:rsid w:val="00903D8D"/>
    <w:rPr>
      <w:rFonts w:ascii="Times New Roman" w:eastAsia="Times New Roman" w:hAnsi="Times New Roman" w:cs="Times New Roman"/>
      <w:sz w:val="24"/>
      <w:szCs w:val="24"/>
      <w:lang w:val="en-GB"/>
    </w:rPr>
  </w:style>
  <w:style w:type="paragraph" w:styleId="Kehatekst3">
    <w:name w:val="Body Text 3"/>
    <w:basedOn w:val="Normaallaad"/>
    <w:link w:val="Kehatekst3Mrk"/>
    <w:semiHidden/>
    <w:unhideWhenUsed/>
    <w:rsid w:val="00903D8D"/>
    <w:pPr>
      <w:ind w:right="-288"/>
      <w:jc w:val="both"/>
    </w:pPr>
    <w:rPr>
      <w:lang w:val="et-EE"/>
    </w:rPr>
  </w:style>
  <w:style w:type="character" w:customStyle="1" w:styleId="Kehatekst3Mrk">
    <w:name w:val="Kehatekst 3 Märk"/>
    <w:basedOn w:val="Liguvaikefont"/>
    <w:link w:val="Kehatekst3"/>
    <w:semiHidden/>
    <w:rsid w:val="00903D8D"/>
    <w:rPr>
      <w:rFonts w:ascii="Times New Roman" w:eastAsia="Times New Roman" w:hAnsi="Times New Roman" w:cs="Times New Roman"/>
      <w:sz w:val="24"/>
      <w:szCs w:val="24"/>
    </w:rPr>
  </w:style>
  <w:style w:type="paragraph" w:customStyle="1" w:styleId="loet">
    <w:name w:val="loet"/>
    <w:basedOn w:val="Normaallaad"/>
    <w:rsid w:val="00903D8D"/>
    <w:pPr>
      <w:spacing w:before="120"/>
      <w:jc w:val="both"/>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2027</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viilvere</dc:creator>
  <cp:keywords/>
  <dc:description/>
  <cp:lastModifiedBy>sekretar</cp:lastModifiedBy>
  <cp:revision>6</cp:revision>
  <dcterms:created xsi:type="dcterms:W3CDTF">2017-04-20T05:50:00Z</dcterms:created>
  <dcterms:modified xsi:type="dcterms:W3CDTF">2017-04-20T06:27:00Z</dcterms:modified>
</cp:coreProperties>
</file>