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C4" w:rsidRDefault="00295FC4" w:rsidP="00F12D8D">
      <w:pPr>
        <w:rPr>
          <w:lang w:val="et-EE"/>
        </w:rPr>
      </w:pPr>
    </w:p>
    <w:p w:rsidR="00295FC4" w:rsidRDefault="00295FC4" w:rsidP="00F12D8D">
      <w:pPr>
        <w:rPr>
          <w:lang w:val="et-EE"/>
        </w:rPr>
      </w:pPr>
    </w:p>
    <w:p w:rsidR="0071060F" w:rsidRDefault="00F12D8D" w:rsidP="0071060F">
      <w:pPr>
        <w:rPr>
          <w:b/>
          <w:lang w:val="et-EE"/>
        </w:rPr>
      </w:pPr>
      <w:r>
        <w:rPr>
          <w:lang w:val="et-EE"/>
        </w:rPr>
        <w:t>Laeva</w:t>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006B0604" w:rsidRPr="006B0604">
        <w:rPr>
          <w:lang w:val="et-EE"/>
        </w:rPr>
        <w:t>19</w:t>
      </w:r>
      <w:r w:rsidRPr="006B0604">
        <w:rPr>
          <w:lang w:val="et-EE"/>
        </w:rPr>
        <w:t>.0</w:t>
      </w:r>
      <w:r w:rsidR="006B0604" w:rsidRPr="006B0604">
        <w:rPr>
          <w:lang w:val="et-EE"/>
        </w:rPr>
        <w:t>9</w:t>
      </w:r>
      <w:r w:rsidRPr="006B0604">
        <w:rPr>
          <w:lang w:val="et-EE"/>
        </w:rPr>
        <w:t>.</w:t>
      </w:r>
      <w:r w:rsidRPr="006B0604">
        <w:rPr>
          <w:szCs w:val="24"/>
          <w:lang w:val="et-EE"/>
        </w:rPr>
        <w:t xml:space="preserve">2017 nr </w:t>
      </w:r>
    </w:p>
    <w:p w:rsidR="00295FC4" w:rsidRDefault="00295FC4" w:rsidP="0071060F">
      <w:pPr>
        <w:rPr>
          <w:b/>
          <w:lang w:val="et-EE"/>
        </w:rPr>
      </w:pPr>
    </w:p>
    <w:p w:rsidR="00295FC4" w:rsidRDefault="00295FC4" w:rsidP="0071060F">
      <w:pPr>
        <w:rPr>
          <w:b/>
          <w:lang w:val="et-EE"/>
        </w:rPr>
      </w:pPr>
    </w:p>
    <w:p w:rsidR="00F12D8D" w:rsidRPr="00641BE5" w:rsidRDefault="00F12D8D" w:rsidP="0071060F">
      <w:pPr>
        <w:rPr>
          <w:b/>
          <w:lang w:val="et-EE"/>
        </w:rPr>
      </w:pPr>
    </w:p>
    <w:p w:rsidR="0071060F" w:rsidRPr="00A46302" w:rsidRDefault="0006393B" w:rsidP="0071060F">
      <w:pPr>
        <w:rPr>
          <w:lang w:val="et-EE"/>
        </w:rPr>
      </w:pPr>
      <w:r w:rsidRPr="00A46302">
        <w:rPr>
          <w:lang w:val="et-EE"/>
        </w:rPr>
        <w:t>MTÜle Laeva Vabatahtlik Tuletõrje Selts</w:t>
      </w:r>
      <w:r w:rsidR="00477506" w:rsidRPr="00A46302">
        <w:rPr>
          <w:lang w:val="et-EE"/>
        </w:rPr>
        <w:t xml:space="preserve"> toetuse eraldamine</w:t>
      </w:r>
      <w:r w:rsidRPr="00A46302">
        <w:rPr>
          <w:lang w:val="et-EE"/>
        </w:rPr>
        <w:t xml:space="preserve"> </w:t>
      </w:r>
    </w:p>
    <w:p w:rsidR="0071060F" w:rsidRDefault="0071060F" w:rsidP="0071060F">
      <w:pPr>
        <w:rPr>
          <w:lang w:val="et-EE"/>
        </w:rPr>
      </w:pPr>
    </w:p>
    <w:p w:rsidR="00295FC4" w:rsidRDefault="00295FC4" w:rsidP="0071060F">
      <w:pPr>
        <w:rPr>
          <w:lang w:val="et-EE"/>
        </w:rPr>
      </w:pPr>
    </w:p>
    <w:p w:rsidR="00295FC4" w:rsidRDefault="00295FC4" w:rsidP="0071060F">
      <w:pPr>
        <w:rPr>
          <w:lang w:val="et-EE"/>
        </w:rPr>
      </w:pPr>
    </w:p>
    <w:p w:rsidR="00295FC4" w:rsidRPr="00641BE5" w:rsidRDefault="00295FC4" w:rsidP="0071060F">
      <w:pPr>
        <w:rPr>
          <w:lang w:val="et-EE"/>
        </w:rPr>
      </w:pPr>
    </w:p>
    <w:p w:rsidR="0071060F" w:rsidRDefault="0071060F" w:rsidP="0071060F">
      <w:pPr>
        <w:rPr>
          <w:lang w:val="et-EE"/>
        </w:rPr>
      </w:pPr>
    </w:p>
    <w:p w:rsidR="00477506" w:rsidRDefault="00477506" w:rsidP="00785793">
      <w:pPr>
        <w:jc w:val="both"/>
        <w:rPr>
          <w:lang w:val="et-EE"/>
        </w:rPr>
      </w:pPr>
      <w:r w:rsidRPr="00477506">
        <w:rPr>
          <w:lang w:val="et-EE"/>
        </w:rPr>
        <w:t>MTÜ Laeva Vabatahtlik Tuletõrje Selts</w:t>
      </w:r>
      <w:r w:rsidR="00F919BA">
        <w:rPr>
          <w:lang w:val="et-EE"/>
        </w:rPr>
        <w:t xml:space="preserve"> esitas</w:t>
      </w:r>
      <w:r w:rsidR="00295FC4">
        <w:rPr>
          <w:lang w:val="et-EE"/>
        </w:rPr>
        <w:t xml:space="preserve"> </w:t>
      </w:r>
      <w:r w:rsidR="00295FC4" w:rsidRPr="00295FC4">
        <w:rPr>
          <w:highlight w:val="yellow"/>
          <w:lang w:val="et-EE"/>
        </w:rPr>
        <w:t>KUUPÄEV</w:t>
      </w:r>
      <w:r w:rsidR="00F919BA">
        <w:rPr>
          <w:lang w:val="et-EE"/>
        </w:rPr>
        <w:t xml:space="preserve"> Laeva Vallavalitsusele taotlus</w:t>
      </w:r>
      <w:r w:rsidR="00295FC4">
        <w:rPr>
          <w:lang w:val="et-EE"/>
        </w:rPr>
        <w:t xml:space="preserve">e nende käsutuses oleva garaaži </w:t>
      </w:r>
      <w:r w:rsidR="009359CE">
        <w:rPr>
          <w:lang w:val="et-EE"/>
        </w:rPr>
        <w:t xml:space="preserve">asukohaga </w:t>
      </w:r>
      <w:r w:rsidR="00295FC4">
        <w:rPr>
          <w:lang w:val="et-EE"/>
        </w:rPr>
        <w:t xml:space="preserve">Laeva vald Laeva küla Töökoja tee 6 ja Töökoja tee 8 </w:t>
      </w:r>
      <w:r w:rsidR="00F919BA">
        <w:rPr>
          <w:lang w:val="et-EE"/>
        </w:rPr>
        <w:t>rekonstrueerimistööde kaasfinantseerimiseks</w:t>
      </w:r>
      <w:r w:rsidRPr="00477506">
        <w:rPr>
          <w:lang w:val="et-EE"/>
        </w:rPr>
        <w:t>. Päästetöödele sõitmiseks on seltsil hetkel kasutada paakauto ZIL AZ-157, mis aga on amortiseerunud ning ei võimalda piisavalt operatiivsel</w:t>
      </w:r>
      <w:r w:rsidR="007742EB">
        <w:rPr>
          <w:lang w:val="et-EE"/>
        </w:rPr>
        <w:t>t</w:t>
      </w:r>
      <w:r w:rsidRPr="00477506">
        <w:rPr>
          <w:lang w:val="et-EE"/>
        </w:rPr>
        <w:t xml:space="preserve"> reageerida. Et parandada vabatahtlike päästekomandode võimekust, on Päästeametil kavas anda vabatahtlike seltside kaustusse kaasaegne kasutatud Päästeauto Katariina. Auto saamise eelduseks on garaaži olemasolu. MTÜ Laeva Vabatahtlik</w:t>
      </w:r>
      <w:r w:rsidR="007742EB">
        <w:rPr>
          <w:lang w:val="et-EE"/>
        </w:rPr>
        <w:t>u</w:t>
      </w:r>
      <w:r w:rsidRPr="00477506">
        <w:rPr>
          <w:lang w:val="et-EE"/>
        </w:rPr>
        <w:t xml:space="preserve"> Tuletõrje </w:t>
      </w:r>
      <w:r w:rsidR="007742EB">
        <w:rPr>
          <w:lang w:val="et-EE"/>
        </w:rPr>
        <w:t>S</w:t>
      </w:r>
      <w:r w:rsidRPr="00477506">
        <w:rPr>
          <w:lang w:val="et-EE"/>
        </w:rPr>
        <w:t>eltsi käsutuses olev garaaž ei vasta hetkel nõutavatele tingimustele – et uut päästeautot sa</w:t>
      </w:r>
      <w:r>
        <w:rPr>
          <w:lang w:val="et-EE"/>
        </w:rPr>
        <w:t>a</w:t>
      </w:r>
      <w:r w:rsidRPr="00477506">
        <w:rPr>
          <w:lang w:val="et-EE"/>
        </w:rPr>
        <w:t>da, on vajalik garaaži kõrgemaks ehitamine. Vabatahtlike päästjate olmetingimuste parandamiseks on vajalik WC ja duširuumi väljaehitamine.</w:t>
      </w:r>
    </w:p>
    <w:p w:rsidR="00E12BC0" w:rsidRPr="00477506" w:rsidRDefault="00E12BC0" w:rsidP="00785793">
      <w:pPr>
        <w:jc w:val="both"/>
        <w:rPr>
          <w:lang w:val="et-EE"/>
        </w:rPr>
      </w:pPr>
    </w:p>
    <w:p w:rsidR="00E12BC0" w:rsidRPr="00785793" w:rsidRDefault="00477506" w:rsidP="00785793">
      <w:pPr>
        <w:jc w:val="both"/>
        <w:rPr>
          <w:lang w:val="et-EE"/>
        </w:rPr>
      </w:pPr>
      <w:r>
        <w:rPr>
          <w:lang w:val="et-EE"/>
        </w:rPr>
        <w:t xml:space="preserve">Garaaži rekonstrueerimistööde teostamiseks esitas MTÜ </w:t>
      </w:r>
      <w:r w:rsidRPr="00477506">
        <w:rPr>
          <w:lang w:val="et-EE"/>
        </w:rPr>
        <w:t>Laeva Vabatahtlik Tuletõrje Selts</w:t>
      </w:r>
      <w:r>
        <w:rPr>
          <w:lang w:val="et-EE"/>
        </w:rPr>
        <w:t xml:space="preserve"> Tartumaa Arendusseltsile taotluse summas 36 995,52 eurot. Tartumaa Arendusseltsi 13.06.2017</w:t>
      </w:r>
      <w:r w:rsidR="00785793">
        <w:rPr>
          <w:lang w:val="et-EE"/>
        </w:rPr>
        <w:t xml:space="preserve"> juhatuse otsusega kinnitati projektitaotluste paremusjärjestus</w:t>
      </w:r>
      <w:r w:rsidR="007742EB">
        <w:rPr>
          <w:lang w:val="et-EE"/>
        </w:rPr>
        <w:t xml:space="preserve"> ning esitati projekt </w:t>
      </w:r>
      <w:proofErr w:type="spellStart"/>
      <w:r w:rsidR="007742EB">
        <w:rPr>
          <w:lang w:val="et-EE"/>
        </w:rPr>
        <w:t>PRIAsse</w:t>
      </w:r>
      <w:proofErr w:type="spellEnd"/>
      <w:r w:rsidR="00785793">
        <w:rPr>
          <w:lang w:val="et-EE"/>
        </w:rPr>
        <w:t xml:space="preserve">. </w:t>
      </w:r>
      <w:r w:rsidR="007742EB">
        <w:rPr>
          <w:lang w:val="et-EE"/>
        </w:rPr>
        <w:t>PRIA peadirektori 29.08.2017 otsusega nr 13-6/992 määrati MTÜle Laeva Vabatahtlik Tuletõrje Selts toetust summas 18 497,76 eurot.</w:t>
      </w:r>
    </w:p>
    <w:p w:rsidR="00E12BC0" w:rsidRDefault="00E12BC0" w:rsidP="00785793">
      <w:pPr>
        <w:jc w:val="both"/>
        <w:rPr>
          <w:lang w:val="et-EE"/>
        </w:rPr>
      </w:pPr>
    </w:p>
    <w:p w:rsidR="00785793" w:rsidRDefault="00785793" w:rsidP="00785793">
      <w:pPr>
        <w:jc w:val="both"/>
        <w:rPr>
          <w:lang w:val="et-EE"/>
        </w:rPr>
      </w:pPr>
      <w:r>
        <w:rPr>
          <w:lang w:val="et-EE"/>
        </w:rPr>
        <w:t xml:space="preserve">Et võimaldada vabatahtlikel päästjatel oma tegevust jätkata, on vajalik garaaži ehitamisega kohe alustada. </w:t>
      </w:r>
      <w:r w:rsidR="00E12BC0">
        <w:rPr>
          <w:lang w:val="et-EE"/>
        </w:rPr>
        <w:t xml:space="preserve">Garaaži rekonstrueerimise lõplik maksumus selgub peale hanke tulemuste </w:t>
      </w:r>
      <w:r w:rsidR="00F919BA">
        <w:rPr>
          <w:lang w:val="et-EE"/>
        </w:rPr>
        <w:t>s</w:t>
      </w:r>
      <w:r w:rsidR="00E12BC0">
        <w:rPr>
          <w:lang w:val="et-EE"/>
        </w:rPr>
        <w:t>elgumist.</w:t>
      </w:r>
    </w:p>
    <w:p w:rsidR="0071060F" w:rsidRPr="00641BE5" w:rsidRDefault="0071060F" w:rsidP="0071060F">
      <w:pPr>
        <w:jc w:val="both"/>
        <w:rPr>
          <w:lang w:val="et-EE"/>
        </w:rPr>
      </w:pPr>
    </w:p>
    <w:p w:rsidR="0071060F" w:rsidRDefault="0071060F" w:rsidP="0071060F">
      <w:pPr>
        <w:jc w:val="both"/>
        <w:rPr>
          <w:szCs w:val="24"/>
          <w:lang w:val="et-EE"/>
        </w:rPr>
      </w:pPr>
      <w:r w:rsidRPr="00641BE5">
        <w:rPr>
          <w:lang w:val="et-EE"/>
        </w:rPr>
        <w:t xml:space="preserve">Lähtudes ülaltoodust ning võttes aluseks Laeva Vallavolikogu </w:t>
      </w:r>
      <w:r w:rsidR="00E12BC0">
        <w:rPr>
          <w:lang w:val="et-EE"/>
        </w:rPr>
        <w:t>24.04.2015 määruse nr 63 „Laeva valla eelarvest mittetulunduslikuks tegevuseks toetuste taotlemise kord“ § 4 lg 1, lg 2, lg 4, lg 7</w:t>
      </w:r>
      <w:r w:rsidR="005306C0">
        <w:rPr>
          <w:lang w:val="et-EE"/>
        </w:rPr>
        <w:t>,</w:t>
      </w:r>
      <w:r w:rsidR="00E12BC0">
        <w:rPr>
          <w:lang w:val="et-EE"/>
        </w:rPr>
        <w:t xml:space="preserve"> </w:t>
      </w:r>
      <w:r w:rsidRPr="00641BE5">
        <w:rPr>
          <w:szCs w:val="24"/>
          <w:lang w:val="et-EE"/>
        </w:rPr>
        <w:t>Laeva Vallavolikogu</w:t>
      </w:r>
    </w:p>
    <w:p w:rsidR="005306C0" w:rsidRPr="00641BE5" w:rsidRDefault="005306C0" w:rsidP="0071060F">
      <w:pPr>
        <w:jc w:val="both"/>
        <w:rPr>
          <w:lang w:val="et-EE"/>
        </w:rPr>
      </w:pPr>
    </w:p>
    <w:p w:rsidR="0071060F" w:rsidRPr="00641BE5" w:rsidRDefault="0071060F" w:rsidP="0071060F">
      <w:pPr>
        <w:jc w:val="both"/>
        <w:rPr>
          <w:lang w:val="et-EE"/>
        </w:rPr>
      </w:pPr>
    </w:p>
    <w:p w:rsidR="0071060F" w:rsidRPr="00641BE5" w:rsidRDefault="0071060F" w:rsidP="0071060F">
      <w:pPr>
        <w:jc w:val="both"/>
        <w:rPr>
          <w:lang w:val="et-EE"/>
        </w:rPr>
      </w:pPr>
      <w:r w:rsidRPr="00641BE5">
        <w:rPr>
          <w:b/>
          <w:bCs/>
          <w:lang w:val="et-EE"/>
        </w:rPr>
        <w:t>o t s u s t a b:</w:t>
      </w:r>
    </w:p>
    <w:p w:rsidR="0071060F" w:rsidRPr="00641BE5" w:rsidRDefault="0071060F" w:rsidP="0071060F">
      <w:pPr>
        <w:jc w:val="both"/>
        <w:rPr>
          <w:lang w:val="et-EE"/>
        </w:rPr>
      </w:pPr>
    </w:p>
    <w:p w:rsidR="00E12BC0" w:rsidRDefault="00E12BC0" w:rsidP="0071060F">
      <w:pPr>
        <w:numPr>
          <w:ilvl w:val="0"/>
          <w:numId w:val="1"/>
        </w:numPr>
        <w:tabs>
          <w:tab w:val="clear" w:pos="720"/>
          <w:tab w:val="num" w:pos="426"/>
        </w:tabs>
        <w:ind w:left="426" w:hanging="426"/>
        <w:jc w:val="both"/>
        <w:rPr>
          <w:lang w:val="et-EE"/>
        </w:rPr>
      </w:pPr>
      <w:r>
        <w:rPr>
          <w:lang w:val="et-EE"/>
        </w:rPr>
        <w:t xml:space="preserve">Eraldada MTÜ-le </w:t>
      </w:r>
      <w:r w:rsidRPr="00477506">
        <w:rPr>
          <w:lang w:val="et-EE"/>
        </w:rPr>
        <w:t>Laeva Vabatahtlik Tuletõrje Selts</w:t>
      </w:r>
      <w:r w:rsidR="00295FC4">
        <w:rPr>
          <w:lang w:val="et-EE"/>
        </w:rPr>
        <w:t xml:space="preserve"> seltsi käsu</w:t>
      </w:r>
      <w:r>
        <w:rPr>
          <w:lang w:val="et-EE"/>
        </w:rPr>
        <w:t>tuses oleva garaaži rekonstrueerimiseks toetus kuni 20 000 eurot</w:t>
      </w:r>
      <w:r w:rsidR="005306C0">
        <w:rPr>
          <w:lang w:val="et-EE"/>
        </w:rPr>
        <w:t xml:space="preserve"> vastavalt rekonstruee</w:t>
      </w:r>
      <w:r w:rsidR="00295FC4">
        <w:rPr>
          <w:lang w:val="et-EE"/>
        </w:rPr>
        <w:t>r</w:t>
      </w:r>
      <w:r w:rsidR="005306C0">
        <w:rPr>
          <w:lang w:val="et-EE"/>
        </w:rPr>
        <w:t>imistööde lõppmaksumusele</w:t>
      </w:r>
      <w:r>
        <w:rPr>
          <w:lang w:val="et-EE"/>
        </w:rPr>
        <w:t>.</w:t>
      </w:r>
    </w:p>
    <w:p w:rsidR="00E12BC0" w:rsidRDefault="00E12BC0" w:rsidP="00E12BC0">
      <w:pPr>
        <w:jc w:val="both"/>
        <w:rPr>
          <w:lang w:val="et-EE"/>
        </w:rPr>
      </w:pPr>
    </w:p>
    <w:p w:rsidR="00F12D8D" w:rsidRDefault="00F12D8D" w:rsidP="00F12D8D">
      <w:pPr>
        <w:numPr>
          <w:ilvl w:val="0"/>
          <w:numId w:val="1"/>
        </w:numPr>
        <w:tabs>
          <w:tab w:val="clear" w:pos="720"/>
          <w:tab w:val="num" w:pos="360"/>
        </w:tabs>
        <w:ind w:left="360"/>
        <w:jc w:val="both"/>
        <w:rPr>
          <w:lang w:val="et-EE"/>
        </w:rPr>
      </w:pPr>
      <w:r>
        <w:rPr>
          <w:lang w:val="et-EE"/>
        </w:rPr>
        <w:t xml:space="preserve">Otsus jõustub teatavakstegemisest. </w:t>
      </w:r>
    </w:p>
    <w:p w:rsidR="00F12D8D" w:rsidRDefault="00F12D8D" w:rsidP="00F12D8D">
      <w:pPr>
        <w:jc w:val="both"/>
        <w:rPr>
          <w:lang w:val="et-EE"/>
        </w:rPr>
      </w:pPr>
    </w:p>
    <w:p w:rsidR="00F12D8D" w:rsidRDefault="00F12D8D" w:rsidP="00F12D8D">
      <w:pPr>
        <w:numPr>
          <w:ilvl w:val="0"/>
          <w:numId w:val="1"/>
        </w:numPr>
        <w:tabs>
          <w:tab w:val="clear" w:pos="720"/>
          <w:tab w:val="num" w:pos="360"/>
        </w:tabs>
        <w:ind w:left="360"/>
        <w:jc w:val="both"/>
        <w:rPr>
          <w:lang w:val="et-EE"/>
        </w:rPr>
      </w:pPr>
      <w:r>
        <w:rPr>
          <w:lang w:val="et-EE"/>
        </w:rPr>
        <w:t xml:space="preserve">Otsust on võimalik vaidlustada 30 päeva jooksul haldusakti teatavakstegemisest, esitades vaide Laeva Vallavolikogule haldusmenetluse seaduses sätestatud korras või kaebuse Tartu Halduskohtusse halduskohtumenetluse seadustikus sätestatud korras. </w:t>
      </w:r>
    </w:p>
    <w:p w:rsidR="00F12D8D" w:rsidRDefault="00F12D8D" w:rsidP="00F12D8D">
      <w:pPr>
        <w:rPr>
          <w:lang w:val="et-EE"/>
        </w:rPr>
      </w:pPr>
    </w:p>
    <w:p w:rsidR="00F12D8D" w:rsidRDefault="00F12D8D" w:rsidP="00F12D8D">
      <w:pPr>
        <w:rPr>
          <w:lang w:val="et-EE"/>
        </w:rPr>
      </w:pPr>
    </w:p>
    <w:p w:rsidR="00F12D8D" w:rsidRDefault="00F12D8D" w:rsidP="00F12D8D">
      <w:pPr>
        <w:rPr>
          <w:lang w:val="et-EE"/>
        </w:rPr>
      </w:pPr>
    </w:p>
    <w:p w:rsidR="00F12D8D" w:rsidRDefault="00F12D8D" w:rsidP="00F12D8D">
      <w:pPr>
        <w:rPr>
          <w:lang w:val="et-EE"/>
        </w:rPr>
      </w:pPr>
      <w:r>
        <w:rPr>
          <w:lang w:val="et-EE"/>
        </w:rPr>
        <w:t>Külli Suvi</w:t>
      </w:r>
    </w:p>
    <w:p w:rsidR="00F12D8D" w:rsidRDefault="00F12D8D" w:rsidP="00F12D8D">
      <w:pPr>
        <w:rPr>
          <w:lang w:val="et-EE"/>
        </w:rPr>
      </w:pPr>
      <w:r>
        <w:rPr>
          <w:lang w:val="et-EE"/>
        </w:rPr>
        <w:t>Vallavolikogu esimees</w:t>
      </w:r>
    </w:p>
    <w:p w:rsidR="00F12D8D" w:rsidRDefault="00F12D8D">
      <w:pPr>
        <w:suppressAutoHyphens w:val="0"/>
        <w:rPr>
          <w:lang w:val="et-EE"/>
        </w:rPr>
      </w:pPr>
      <w:r>
        <w:rPr>
          <w:lang w:val="et-EE"/>
        </w:rPr>
        <w:br w:type="page"/>
      </w:r>
    </w:p>
    <w:p w:rsidR="00F12D8D" w:rsidRDefault="00F12D8D" w:rsidP="00F12D8D">
      <w:pPr>
        <w:pStyle w:val="Pealkiri1"/>
        <w:pageBreakBefore/>
        <w:numPr>
          <w:ilvl w:val="0"/>
          <w:numId w:val="2"/>
        </w:numPr>
        <w:jc w:val="left"/>
      </w:pPr>
      <w:r>
        <w:rPr>
          <w:sz w:val="24"/>
        </w:rPr>
        <w:t xml:space="preserve">SELETUSKIRI </w:t>
      </w:r>
    </w:p>
    <w:p w:rsidR="00F12D8D" w:rsidRDefault="00F12D8D" w:rsidP="00F12D8D">
      <w:pPr>
        <w:rPr>
          <w:lang w:val="et-EE"/>
        </w:rPr>
      </w:pPr>
    </w:p>
    <w:p w:rsidR="003F6749" w:rsidRPr="00641BE5" w:rsidRDefault="00F12D8D" w:rsidP="003F6749">
      <w:pPr>
        <w:rPr>
          <w:b/>
          <w:lang w:val="et-EE"/>
        </w:rPr>
      </w:pPr>
      <w:r>
        <w:rPr>
          <w:lang w:val="et-EE"/>
        </w:rPr>
        <w:t xml:space="preserve">otsuse eelnõule </w:t>
      </w:r>
      <w:r>
        <w:rPr>
          <w:b/>
          <w:bCs/>
          <w:lang w:val="et-EE"/>
        </w:rPr>
        <w:t>“</w:t>
      </w:r>
      <w:r w:rsidR="003F6749">
        <w:rPr>
          <w:b/>
          <w:lang w:val="et-EE"/>
        </w:rPr>
        <w:t xml:space="preserve">MTÜle Laeva Vabatahtlik Tuletõrje </w:t>
      </w:r>
      <w:r w:rsidR="003F6749" w:rsidRPr="003F6749">
        <w:rPr>
          <w:b/>
          <w:lang w:val="et-EE"/>
        </w:rPr>
        <w:t>Selts toetuse eraldamine</w:t>
      </w:r>
      <w:r w:rsidR="003F6749">
        <w:rPr>
          <w:b/>
          <w:lang w:val="et-EE"/>
        </w:rPr>
        <w:t xml:space="preserve">“ </w:t>
      </w:r>
    </w:p>
    <w:p w:rsidR="003F6749" w:rsidRDefault="003F6749" w:rsidP="00F12D8D">
      <w:pPr>
        <w:rPr>
          <w:b/>
          <w:bCs/>
          <w:lang w:val="et-EE"/>
        </w:rPr>
      </w:pPr>
    </w:p>
    <w:p w:rsidR="00F12D8D" w:rsidRDefault="00F12D8D" w:rsidP="00F12D8D">
      <w:pPr>
        <w:jc w:val="both"/>
        <w:rPr>
          <w:b/>
          <w:bCs/>
          <w:lang w:val="et-EE"/>
        </w:rPr>
      </w:pPr>
      <w:r>
        <w:rPr>
          <w:b/>
          <w:bCs/>
          <w:lang w:val="et-EE"/>
        </w:rPr>
        <w:t>Sissejuhatus</w:t>
      </w:r>
    </w:p>
    <w:p w:rsidR="00F12D8D" w:rsidRDefault="00F12D8D" w:rsidP="00F12D8D">
      <w:pPr>
        <w:jc w:val="both"/>
        <w:rPr>
          <w:b/>
          <w:bCs/>
          <w:lang w:val="et-EE"/>
        </w:rPr>
      </w:pPr>
    </w:p>
    <w:p w:rsidR="00F919BA" w:rsidRDefault="00F919BA" w:rsidP="00F919BA">
      <w:pPr>
        <w:jc w:val="both"/>
        <w:rPr>
          <w:lang w:val="et-EE"/>
        </w:rPr>
      </w:pPr>
      <w:r w:rsidRPr="00477506">
        <w:rPr>
          <w:lang w:val="et-EE"/>
        </w:rPr>
        <w:t>MTÜ Laeva Vabatahtlik Tuletõrje Selts</w:t>
      </w:r>
      <w:r>
        <w:rPr>
          <w:lang w:val="et-EE"/>
        </w:rPr>
        <w:t xml:space="preserve"> esitas Laeva Vallavalitsusele taotluse nende käsutuses oleva garaaži rekonstrueerimistööde kaasfinantseerimiseks</w:t>
      </w:r>
      <w:r w:rsidRPr="00477506">
        <w:rPr>
          <w:lang w:val="et-EE"/>
        </w:rPr>
        <w:t>. Päästetöödele sõitmiseks on seltsil hetkel kasutada paakauto ZIL AZ-157, mis aga on amortiseerunud ning ei võimalda piisavalt operatiivsel reageerida. Et parandada vabatahtlike päästekomandode võimekust, on Päästeametil kavas anda vabatahtlike seltside kaustusse kaasaegne kasutatud Päästeauto Katariina. Auto saamise eelduseks on garaaži olemasolu. MTÜ Laeva Vabatahtlik Tuletõrje seltsi käsutuses olev garaaž ei vasta hetkel nõutavatele tingimustele – et uut päästeautot sa</w:t>
      </w:r>
      <w:r>
        <w:rPr>
          <w:lang w:val="et-EE"/>
        </w:rPr>
        <w:t>a</w:t>
      </w:r>
      <w:r w:rsidRPr="00477506">
        <w:rPr>
          <w:lang w:val="et-EE"/>
        </w:rPr>
        <w:t>da, on vajalik garaaži kõrgemaks ehitamine. Vabatahtlike päästjate olmetingimuste parandamiseks on vajalik WC ja duširuumi väljaehitamine.</w:t>
      </w:r>
    </w:p>
    <w:p w:rsidR="00F919BA" w:rsidRPr="00477506" w:rsidRDefault="00F919BA" w:rsidP="00F919BA">
      <w:pPr>
        <w:jc w:val="both"/>
        <w:rPr>
          <w:lang w:val="et-EE"/>
        </w:rPr>
      </w:pPr>
    </w:p>
    <w:p w:rsidR="009359CE" w:rsidRDefault="00F919BA" w:rsidP="00F919BA">
      <w:pPr>
        <w:jc w:val="both"/>
        <w:rPr>
          <w:lang w:val="et-EE"/>
        </w:rPr>
      </w:pPr>
      <w:r>
        <w:rPr>
          <w:lang w:val="et-EE"/>
        </w:rPr>
        <w:t xml:space="preserve">Garaaži rekonstrueerimistööde teostamiseks esitas MTÜ </w:t>
      </w:r>
      <w:r w:rsidRPr="00477506">
        <w:rPr>
          <w:lang w:val="et-EE"/>
        </w:rPr>
        <w:t>Laeva Vabatahtlik Tuletõrje Selts</w:t>
      </w:r>
      <w:r>
        <w:rPr>
          <w:lang w:val="et-EE"/>
        </w:rPr>
        <w:t xml:space="preserve"> Tartumaa Arendusseltsile taotluse summas 36 995,52 eurot. Tartumaa Arendusseltsi 13.06.2017 juhatuse otsusega kinnitati projektitaotluste paremusjärjestus ning rahastamise suurus. MTÜ </w:t>
      </w:r>
      <w:r w:rsidRPr="00477506">
        <w:rPr>
          <w:lang w:val="et-EE"/>
        </w:rPr>
        <w:t>Laeva Vabatahtlik Tuletõrje Selts</w:t>
      </w:r>
      <w:r>
        <w:rPr>
          <w:lang w:val="et-EE"/>
        </w:rPr>
        <w:t xml:space="preserve"> toetussummaks kinnitati 18 497,76 eurot. </w:t>
      </w:r>
    </w:p>
    <w:p w:rsidR="009359CE" w:rsidRPr="00785793" w:rsidRDefault="009359CE" w:rsidP="009359CE">
      <w:pPr>
        <w:jc w:val="both"/>
        <w:rPr>
          <w:lang w:val="et-EE"/>
        </w:rPr>
      </w:pPr>
      <w:r>
        <w:rPr>
          <w:lang w:val="et-EE"/>
        </w:rPr>
        <w:t>PRIA peadirektori 29.08.2017 otsusega nr 13-6/992 määrati MTÜle Laeva Vabatahtlik Tuletõrje Selts toetust summas 18 497,76 eurot.</w:t>
      </w:r>
    </w:p>
    <w:p w:rsidR="00F919BA" w:rsidRDefault="00F919BA" w:rsidP="00F919BA">
      <w:pPr>
        <w:jc w:val="both"/>
        <w:rPr>
          <w:lang w:val="et-EE"/>
        </w:rPr>
      </w:pPr>
    </w:p>
    <w:p w:rsidR="00F919BA" w:rsidRDefault="00F919BA" w:rsidP="00F919BA">
      <w:pPr>
        <w:jc w:val="both"/>
        <w:rPr>
          <w:lang w:val="et-EE"/>
        </w:rPr>
      </w:pPr>
      <w:r>
        <w:rPr>
          <w:lang w:val="et-EE"/>
        </w:rPr>
        <w:t>Et võimaldada vabatahtlikel päästjatel oma tegevust jätkata, on vajalik garaaži ehitamisega kohe alustada. Garaaži rekonstrueerimise lõplik maksumus selgub peale hanke tulemuste selgumist.</w:t>
      </w:r>
    </w:p>
    <w:p w:rsidR="00F12D8D" w:rsidRPr="0023446E" w:rsidRDefault="00F12D8D" w:rsidP="00F12D8D">
      <w:pPr>
        <w:jc w:val="both"/>
        <w:rPr>
          <w:bCs/>
          <w:lang w:val="et-EE"/>
        </w:rPr>
      </w:pPr>
    </w:p>
    <w:p w:rsidR="00F12D8D" w:rsidRPr="00760774" w:rsidRDefault="00F12D8D" w:rsidP="00F12D8D">
      <w:pPr>
        <w:pStyle w:val="Pealkiri2"/>
        <w:numPr>
          <w:ilvl w:val="1"/>
          <w:numId w:val="2"/>
        </w:numPr>
        <w:jc w:val="both"/>
        <w:rPr>
          <w:sz w:val="16"/>
        </w:rPr>
      </w:pPr>
      <w:r w:rsidRPr="00760774">
        <w:t>Eelnõu juriidiline alus</w:t>
      </w:r>
    </w:p>
    <w:p w:rsidR="00C916AD" w:rsidRDefault="00C916AD" w:rsidP="00F12D8D">
      <w:pPr>
        <w:jc w:val="both"/>
        <w:rPr>
          <w:lang w:val="et-EE"/>
        </w:rPr>
      </w:pPr>
    </w:p>
    <w:p w:rsidR="00F12D8D" w:rsidRDefault="003F6749" w:rsidP="00F12D8D">
      <w:pPr>
        <w:tabs>
          <w:tab w:val="left" w:pos="5085"/>
        </w:tabs>
        <w:jc w:val="both"/>
        <w:rPr>
          <w:rFonts w:ascii="TimesNewRoman" w:hAnsi="TimesNewRoman" w:cs="TimesNewRoman"/>
          <w:color w:val="000000"/>
          <w:szCs w:val="26"/>
          <w:lang w:val="et-EE"/>
        </w:rPr>
      </w:pPr>
      <w:r w:rsidRPr="00641BE5">
        <w:rPr>
          <w:lang w:val="et-EE"/>
        </w:rPr>
        <w:t xml:space="preserve">Laeva Vallavolikogu </w:t>
      </w:r>
      <w:r>
        <w:rPr>
          <w:lang w:val="et-EE"/>
        </w:rPr>
        <w:t>24.04.2015 määruse nr 63 „Laeva valla eelarvest mittetulunduslikuks tegevuseks toetuste taotlemise kord“ § 4 lg 1, lg 2, lg 4, lg 7</w:t>
      </w:r>
    </w:p>
    <w:p w:rsidR="00F12D8D" w:rsidRDefault="00F12D8D" w:rsidP="00F12D8D">
      <w:pPr>
        <w:tabs>
          <w:tab w:val="left" w:pos="5085"/>
        </w:tabs>
        <w:jc w:val="both"/>
        <w:rPr>
          <w:color w:val="000000"/>
          <w:highlight w:val="yellow"/>
          <w:lang w:val="et-EE"/>
        </w:rPr>
      </w:pPr>
    </w:p>
    <w:p w:rsidR="00F919BA" w:rsidRPr="00F919BA" w:rsidRDefault="00F919BA" w:rsidP="00F919BA">
      <w:pPr>
        <w:tabs>
          <w:tab w:val="left" w:pos="5085"/>
        </w:tabs>
        <w:jc w:val="both"/>
        <w:rPr>
          <w:b/>
          <w:color w:val="000000"/>
          <w:lang w:val="et-EE"/>
        </w:rPr>
      </w:pPr>
      <w:r>
        <w:rPr>
          <w:b/>
          <w:color w:val="000000"/>
          <w:lang w:val="et-EE"/>
        </w:rPr>
        <w:t>§ 4.</w:t>
      </w:r>
      <w:r w:rsidRPr="00F919BA">
        <w:rPr>
          <w:b/>
          <w:color w:val="000000"/>
          <w:lang w:val="et-EE"/>
        </w:rPr>
        <w:t xml:space="preserve"> Projektide finantseerimine</w:t>
      </w:r>
    </w:p>
    <w:p w:rsidR="00F919BA" w:rsidRPr="00F919BA" w:rsidRDefault="00F919BA" w:rsidP="00F919BA">
      <w:pPr>
        <w:tabs>
          <w:tab w:val="left" w:pos="5085"/>
        </w:tabs>
        <w:jc w:val="both"/>
        <w:rPr>
          <w:color w:val="000000"/>
          <w:lang w:val="et-EE"/>
        </w:rPr>
      </w:pPr>
      <w:r w:rsidRPr="00F919BA">
        <w:rPr>
          <w:color w:val="000000"/>
          <w:lang w:val="et-EE"/>
        </w:rPr>
        <w:t>(1) Vallas registreeritud MTÜ-d, sihtasutused, füüsilisest isikust ettevõtjad, äriühingud ja füüsilised isikud võivad taotleda oma projektidele oma- või kaasfinantseerimist (edaspidi finantseerimist) Laeva Vallavalitsuselt. Omafinantseering on toetuse saaja omapoolne rahaline panus projekti abikõlblike kulude katmiseks, kaasfinantseering on rahaline panus, mille on teinud mõni teine projekti ra</w:t>
      </w:r>
      <w:r w:rsidR="006B0604">
        <w:rPr>
          <w:color w:val="000000"/>
          <w:lang w:val="et-EE"/>
        </w:rPr>
        <w:t>h</w:t>
      </w:r>
      <w:r w:rsidRPr="00F919BA">
        <w:rPr>
          <w:color w:val="000000"/>
          <w:lang w:val="et-EE"/>
        </w:rPr>
        <w:t>astaja.</w:t>
      </w:r>
    </w:p>
    <w:p w:rsidR="00F919BA" w:rsidRPr="00F919BA" w:rsidRDefault="00F919BA" w:rsidP="00F919BA">
      <w:pPr>
        <w:tabs>
          <w:tab w:val="left" w:pos="5085"/>
        </w:tabs>
        <w:jc w:val="both"/>
        <w:rPr>
          <w:color w:val="000000"/>
          <w:lang w:val="et-EE"/>
        </w:rPr>
      </w:pPr>
      <w:r w:rsidRPr="00F919BA">
        <w:rPr>
          <w:color w:val="000000"/>
          <w:lang w:val="et-EE"/>
        </w:rPr>
        <w:t>(2) Projekt, millele finantseerimist taotletakse, peab olema suunatud valla või mõne vallas asuva küla arengu soodustamisele, avalikus kasutuses oleva infrastruktuuriobjekti parendamisele või olema muul moel avalikkusele suunatud.</w:t>
      </w:r>
    </w:p>
    <w:p w:rsidR="00F919BA" w:rsidRPr="00F919BA" w:rsidRDefault="00F919BA" w:rsidP="00F919BA">
      <w:pPr>
        <w:tabs>
          <w:tab w:val="left" w:pos="5085"/>
        </w:tabs>
        <w:jc w:val="both"/>
        <w:rPr>
          <w:color w:val="000000"/>
          <w:lang w:val="et-EE"/>
        </w:rPr>
      </w:pPr>
      <w:r w:rsidRPr="00F919BA">
        <w:rPr>
          <w:color w:val="000000"/>
          <w:lang w:val="et-EE"/>
        </w:rPr>
        <w:t>(4) Maksimaalne summa, mis ühe projekti finantseeringuks antakse on 20% projekti abikõlblike kulude kogumaksumusest, kuid mitte rohkem kui 650 eurot ühe taotluse kohta. Kui finantseerimise nõue ületab nimetatud summat, siis annab nõusoleku finantseerimiseks vallavolikogu.</w:t>
      </w:r>
    </w:p>
    <w:p w:rsidR="00F919BA" w:rsidRDefault="00F919BA" w:rsidP="00F12D8D">
      <w:pPr>
        <w:tabs>
          <w:tab w:val="left" w:pos="5085"/>
        </w:tabs>
        <w:jc w:val="both"/>
        <w:rPr>
          <w:color w:val="000000"/>
          <w:lang w:val="et-EE"/>
        </w:rPr>
      </w:pPr>
      <w:r w:rsidRPr="00F919BA">
        <w:rPr>
          <w:color w:val="000000"/>
          <w:lang w:val="et-EE"/>
        </w:rPr>
        <w:t>(7) Finantseeringu summa kantakse taotleja näidatud kontole pärast esitatud projekti finantseerimisotsuse koopia saamist, mille taotleja esitab vallavalitsusele.</w:t>
      </w:r>
    </w:p>
    <w:p w:rsidR="006B0604" w:rsidRDefault="006B0604" w:rsidP="00F12D8D">
      <w:pPr>
        <w:tabs>
          <w:tab w:val="left" w:pos="5085"/>
        </w:tabs>
        <w:jc w:val="both"/>
        <w:rPr>
          <w:color w:val="000000"/>
          <w:highlight w:val="yellow"/>
          <w:lang w:val="et-EE"/>
        </w:rPr>
      </w:pPr>
    </w:p>
    <w:p w:rsidR="00F12D8D" w:rsidRDefault="00F12D8D" w:rsidP="006B0604">
      <w:pPr>
        <w:jc w:val="both"/>
        <w:rPr>
          <w:lang w:val="et-EE"/>
        </w:rPr>
      </w:pPr>
      <w:r w:rsidRPr="009B717E">
        <w:rPr>
          <w:lang w:val="et-EE"/>
        </w:rPr>
        <w:t xml:space="preserve">Vallavalitsus arutas käesolevat </w:t>
      </w:r>
      <w:r w:rsidRPr="006B0604">
        <w:rPr>
          <w:lang w:val="et-EE"/>
        </w:rPr>
        <w:t>eelnõud 1</w:t>
      </w:r>
      <w:r w:rsidR="006B0604" w:rsidRPr="006B0604">
        <w:rPr>
          <w:lang w:val="et-EE"/>
        </w:rPr>
        <w:t>4</w:t>
      </w:r>
      <w:r w:rsidRPr="006B0604">
        <w:rPr>
          <w:lang w:val="et-EE"/>
        </w:rPr>
        <w:t>.0</w:t>
      </w:r>
      <w:r w:rsidR="00295FC4" w:rsidRPr="006B0604">
        <w:rPr>
          <w:lang w:val="et-EE"/>
        </w:rPr>
        <w:t>9</w:t>
      </w:r>
      <w:r w:rsidRPr="006B0604">
        <w:rPr>
          <w:lang w:val="et-EE"/>
        </w:rPr>
        <w:t>.2017. a</w:t>
      </w:r>
      <w:r w:rsidRPr="00BD23D7">
        <w:rPr>
          <w:lang w:val="et-EE"/>
        </w:rPr>
        <w:t xml:space="preserve"> istungil</w:t>
      </w:r>
      <w:r w:rsidRPr="009B717E">
        <w:rPr>
          <w:lang w:val="et-EE"/>
        </w:rPr>
        <w:t xml:space="preserve"> ja otsustas selle suunata volikokku.</w:t>
      </w:r>
      <w:bookmarkStart w:id="0" w:name="_GoBack"/>
      <w:bookmarkEnd w:id="0"/>
    </w:p>
    <w:sectPr w:rsidR="00F12D8D" w:rsidSect="00F12D8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9E" w:rsidRDefault="00B55D9E" w:rsidP="00F12D8D">
      <w:r>
        <w:separator/>
      </w:r>
    </w:p>
  </w:endnote>
  <w:endnote w:type="continuationSeparator" w:id="0">
    <w:p w:rsidR="00B55D9E" w:rsidRDefault="00B55D9E" w:rsidP="00F1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9E" w:rsidRDefault="00B55D9E" w:rsidP="00F12D8D">
      <w:r>
        <w:separator/>
      </w:r>
    </w:p>
  </w:footnote>
  <w:footnote w:type="continuationSeparator" w:id="0">
    <w:p w:rsidR="00B55D9E" w:rsidRDefault="00B55D9E" w:rsidP="00F1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D" w:rsidRDefault="00F12D8D">
    <w:pPr>
      <w:pStyle w:val="Pis"/>
    </w:pPr>
  </w:p>
  <w:p w:rsidR="00F12D8D" w:rsidRDefault="00F12D8D">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D" w:rsidRDefault="00F12D8D" w:rsidP="00F12D8D">
    <w:pPr>
      <w:pStyle w:val="Pis"/>
      <w:jc w:val="right"/>
    </w:pPr>
    <w:r>
      <w:t xml:space="preserve">Eelnõu </w:t>
    </w:r>
  </w:p>
  <w:p w:rsidR="00F12D8D" w:rsidRDefault="00F12D8D" w:rsidP="00F12D8D">
    <w:pPr>
      <w:pStyle w:val="Pis"/>
      <w:jc w:val="right"/>
    </w:pPr>
    <w:r>
      <w:t>Eelnõu esitaja: Laeva Vallavalitsus</w:t>
    </w:r>
  </w:p>
  <w:p w:rsidR="00F12D8D" w:rsidRDefault="00F12D8D" w:rsidP="00F12D8D">
    <w:pPr>
      <w:pStyle w:val="Pis"/>
      <w:jc w:val="right"/>
    </w:pPr>
    <w:r>
      <w:t>Eelnõu koostaja: Kadi Kukk</w:t>
    </w:r>
  </w:p>
  <w:p w:rsidR="00F12D8D" w:rsidRDefault="00F12D8D" w:rsidP="00F12D8D">
    <w:pPr>
      <w:pStyle w:val="Pis"/>
      <w:jc w:val="center"/>
    </w:pPr>
  </w:p>
  <w:p w:rsidR="00F12D8D" w:rsidRDefault="00F12D8D" w:rsidP="00F12D8D">
    <w:pPr>
      <w:pStyle w:val="Pis"/>
      <w:jc w:val="center"/>
      <w:rPr>
        <w:b/>
        <w:bCs/>
        <w:sz w:val="36"/>
        <w:szCs w:val="36"/>
      </w:rPr>
    </w:pPr>
    <w:r>
      <w:rPr>
        <w:b/>
        <w:bCs/>
        <w:spacing w:val="20"/>
        <w:sz w:val="36"/>
        <w:szCs w:val="36"/>
      </w:rPr>
      <w:t>LAEVA VALLAVOLIKOGU</w:t>
    </w:r>
  </w:p>
  <w:p w:rsidR="00F12D8D" w:rsidRDefault="00F12D8D" w:rsidP="00F12D8D">
    <w:pPr>
      <w:pStyle w:val="Pis"/>
      <w:jc w:val="center"/>
      <w:rPr>
        <w:b/>
        <w:bCs/>
        <w:sz w:val="36"/>
        <w:szCs w:val="36"/>
      </w:rPr>
    </w:pPr>
  </w:p>
  <w:p w:rsidR="00F12D8D" w:rsidRDefault="00F12D8D" w:rsidP="00F12D8D">
    <w:pPr>
      <w:pStyle w:val="Pis"/>
    </w:pPr>
    <w:r>
      <w:rPr>
        <w:b/>
        <w:bCs/>
        <w:sz w:val="32"/>
        <w:szCs w:val="36"/>
      </w:rPr>
      <w:t>O T S U S</w:t>
    </w:r>
  </w:p>
  <w:p w:rsidR="00F12D8D" w:rsidRDefault="00F12D8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63343DEC"/>
    <w:name w:val="WW8Num2"/>
    <w:lvl w:ilvl="0">
      <w:start w:val="1"/>
      <w:numFmt w:val="decimal"/>
      <w:pStyle w:val="Pealkiri1"/>
      <w:lvlText w:val="%1."/>
      <w:lvlJc w:val="left"/>
      <w:pPr>
        <w:tabs>
          <w:tab w:val="num" w:pos="720"/>
        </w:tabs>
        <w:ind w:left="720" w:hanging="360"/>
      </w:pPr>
    </w:lvl>
    <w:lvl w:ilvl="1">
      <w:start w:val="1"/>
      <w:numFmt w:val="decimal"/>
      <w:pStyle w:val="Pealkiri2"/>
      <w:isLgl/>
      <w:lvlText w:val="%1.%2."/>
      <w:lvlJc w:val="left"/>
      <w:pPr>
        <w:ind w:left="1145" w:hanging="420"/>
      </w:pPr>
      <w:rPr>
        <w:rFonts w:hint="default"/>
      </w:rPr>
    </w:lvl>
    <w:lvl w:ilvl="2">
      <w:start w:val="1"/>
      <w:numFmt w:val="decimal"/>
      <w:isLgl/>
      <w:lvlText w:val="%1.%2.%3."/>
      <w:lvlJc w:val="left"/>
      <w:pPr>
        <w:ind w:left="1810" w:hanging="720"/>
      </w:pPr>
      <w:rPr>
        <w:rFonts w:hint="default"/>
      </w:rPr>
    </w:lvl>
    <w:lvl w:ilvl="3">
      <w:start w:val="1"/>
      <w:numFmt w:val="decimal"/>
      <w:isLgl/>
      <w:lvlText w:val="%1.%2.%3.%4."/>
      <w:lvlJc w:val="left"/>
      <w:pPr>
        <w:ind w:left="2175"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5" w:hanging="1440"/>
      </w:pPr>
      <w:rPr>
        <w:rFonts w:hint="default"/>
      </w:rPr>
    </w:lvl>
    <w:lvl w:ilvl="8">
      <w:start w:val="1"/>
      <w:numFmt w:val="decimal"/>
      <w:isLgl/>
      <w:lvlText w:val="%1.%2.%3.%4.%5.%6.%7.%8.%9."/>
      <w:lvlJc w:val="left"/>
      <w:pPr>
        <w:ind w:left="50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0F"/>
    <w:rsid w:val="00001081"/>
    <w:rsid w:val="00025DAD"/>
    <w:rsid w:val="000446A0"/>
    <w:rsid w:val="0006393B"/>
    <w:rsid w:val="00093CFB"/>
    <w:rsid w:val="000974EF"/>
    <w:rsid w:val="000D701C"/>
    <w:rsid w:val="000E30D6"/>
    <w:rsid w:val="001016FD"/>
    <w:rsid w:val="00180352"/>
    <w:rsid w:val="00190C57"/>
    <w:rsid w:val="001C069A"/>
    <w:rsid w:val="001E3629"/>
    <w:rsid w:val="00220042"/>
    <w:rsid w:val="00232DD0"/>
    <w:rsid w:val="00295FC4"/>
    <w:rsid w:val="00320BCC"/>
    <w:rsid w:val="0035068A"/>
    <w:rsid w:val="003D5B6D"/>
    <w:rsid w:val="003D7FCA"/>
    <w:rsid w:val="003F6749"/>
    <w:rsid w:val="00416620"/>
    <w:rsid w:val="00430F5D"/>
    <w:rsid w:val="00447305"/>
    <w:rsid w:val="00477506"/>
    <w:rsid w:val="004B7342"/>
    <w:rsid w:val="00503E7E"/>
    <w:rsid w:val="005230D4"/>
    <w:rsid w:val="005306C0"/>
    <w:rsid w:val="00580E59"/>
    <w:rsid w:val="005E6215"/>
    <w:rsid w:val="00610579"/>
    <w:rsid w:val="00614E70"/>
    <w:rsid w:val="00641BE5"/>
    <w:rsid w:val="00652FF8"/>
    <w:rsid w:val="00670DC9"/>
    <w:rsid w:val="00673381"/>
    <w:rsid w:val="006925D2"/>
    <w:rsid w:val="00695342"/>
    <w:rsid w:val="006B0604"/>
    <w:rsid w:val="006E6795"/>
    <w:rsid w:val="006F1F66"/>
    <w:rsid w:val="0070454F"/>
    <w:rsid w:val="0071060F"/>
    <w:rsid w:val="00712132"/>
    <w:rsid w:val="00740EC0"/>
    <w:rsid w:val="00744D49"/>
    <w:rsid w:val="00746A83"/>
    <w:rsid w:val="00755DD3"/>
    <w:rsid w:val="007742EB"/>
    <w:rsid w:val="00785793"/>
    <w:rsid w:val="007A0067"/>
    <w:rsid w:val="007B351C"/>
    <w:rsid w:val="007D7659"/>
    <w:rsid w:val="007E11BC"/>
    <w:rsid w:val="007E705A"/>
    <w:rsid w:val="007F06B2"/>
    <w:rsid w:val="0080429E"/>
    <w:rsid w:val="0081212C"/>
    <w:rsid w:val="00834001"/>
    <w:rsid w:val="008943C1"/>
    <w:rsid w:val="00894B17"/>
    <w:rsid w:val="009359CE"/>
    <w:rsid w:val="00937877"/>
    <w:rsid w:val="009A2676"/>
    <w:rsid w:val="009F618D"/>
    <w:rsid w:val="00A15C7C"/>
    <w:rsid w:val="00A31916"/>
    <w:rsid w:val="00A46302"/>
    <w:rsid w:val="00A60B9C"/>
    <w:rsid w:val="00A737EC"/>
    <w:rsid w:val="00A83183"/>
    <w:rsid w:val="00A87289"/>
    <w:rsid w:val="00AA675F"/>
    <w:rsid w:val="00AD48DF"/>
    <w:rsid w:val="00AE1AAA"/>
    <w:rsid w:val="00AF5157"/>
    <w:rsid w:val="00B26D39"/>
    <w:rsid w:val="00B35DC4"/>
    <w:rsid w:val="00B55D9E"/>
    <w:rsid w:val="00B81730"/>
    <w:rsid w:val="00BC2743"/>
    <w:rsid w:val="00BE06B6"/>
    <w:rsid w:val="00C01EC7"/>
    <w:rsid w:val="00C916AD"/>
    <w:rsid w:val="00CB2618"/>
    <w:rsid w:val="00CC4649"/>
    <w:rsid w:val="00CD3586"/>
    <w:rsid w:val="00D24892"/>
    <w:rsid w:val="00D53DA2"/>
    <w:rsid w:val="00DA048E"/>
    <w:rsid w:val="00DA460E"/>
    <w:rsid w:val="00DE5681"/>
    <w:rsid w:val="00DF3C6A"/>
    <w:rsid w:val="00E12BC0"/>
    <w:rsid w:val="00E14F9F"/>
    <w:rsid w:val="00E716B3"/>
    <w:rsid w:val="00E71AC2"/>
    <w:rsid w:val="00E948A5"/>
    <w:rsid w:val="00EA1E72"/>
    <w:rsid w:val="00F12D8D"/>
    <w:rsid w:val="00F668C4"/>
    <w:rsid w:val="00F85986"/>
    <w:rsid w:val="00F919BA"/>
    <w:rsid w:val="00F92984"/>
    <w:rsid w:val="00FD00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C7171-E2DD-4114-A5D2-39CFFF1D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1060F"/>
    <w:pPr>
      <w:suppressAutoHyphens/>
    </w:pPr>
    <w:rPr>
      <w:rFonts w:ascii="Times New Roman" w:eastAsia="Times New Roman" w:hAnsi="Times New Roman" w:cs="Times New Roman"/>
      <w:sz w:val="24"/>
      <w:szCs w:val="20"/>
      <w:lang w:val="en-AU" w:eastAsia="zh-CN"/>
    </w:rPr>
  </w:style>
  <w:style w:type="paragraph" w:styleId="Pealkiri1">
    <w:name w:val="heading 1"/>
    <w:basedOn w:val="Normaallaad"/>
    <w:next w:val="Normaallaad"/>
    <w:link w:val="Pealkiri1Mrk"/>
    <w:qFormat/>
    <w:rsid w:val="00F12D8D"/>
    <w:pPr>
      <w:keepNext/>
      <w:numPr>
        <w:numId w:val="1"/>
      </w:numPr>
      <w:jc w:val="center"/>
      <w:outlineLvl w:val="0"/>
    </w:pPr>
    <w:rPr>
      <w:b/>
      <w:bCs/>
      <w:sz w:val="28"/>
      <w:lang w:val="et-EE"/>
    </w:rPr>
  </w:style>
  <w:style w:type="paragraph" w:styleId="Pealkiri2">
    <w:name w:val="heading 2"/>
    <w:basedOn w:val="Normaallaad"/>
    <w:next w:val="Normaallaad"/>
    <w:link w:val="Pealkiri2Mrk"/>
    <w:qFormat/>
    <w:rsid w:val="00F12D8D"/>
    <w:pPr>
      <w:keepNext/>
      <w:numPr>
        <w:ilvl w:val="1"/>
        <w:numId w:val="1"/>
      </w:numPr>
      <w:outlineLvl w:val="1"/>
    </w:pPr>
    <w:rPr>
      <w:b/>
      <w:bCs/>
      <w:szCs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uiPriority w:val="99"/>
    <w:semiHidden/>
    <w:unhideWhenUsed/>
    <w:rsid w:val="0071060F"/>
    <w:rPr>
      <w:sz w:val="16"/>
      <w:szCs w:val="16"/>
    </w:rPr>
  </w:style>
  <w:style w:type="paragraph" w:styleId="Kommentaaritekst">
    <w:name w:val="annotation text"/>
    <w:basedOn w:val="Normaallaad"/>
    <w:link w:val="KommentaaritekstMrk"/>
    <w:uiPriority w:val="99"/>
    <w:semiHidden/>
    <w:unhideWhenUsed/>
    <w:rsid w:val="0071060F"/>
    <w:rPr>
      <w:sz w:val="20"/>
    </w:rPr>
  </w:style>
  <w:style w:type="character" w:customStyle="1" w:styleId="KommentaaritekstMrk">
    <w:name w:val="Kommentaari tekst Märk"/>
    <w:basedOn w:val="Liguvaikefont"/>
    <w:link w:val="Kommentaaritekst"/>
    <w:uiPriority w:val="99"/>
    <w:semiHidden/>
    <w:rsid w:val="0071060F"/>
    <w:rPr>
      <w:rFonts w:ascii="Times New Roman" w:eastAsia="Times New Roman" w:hAnsi="Times New Roman" w:cs="Times New Roman"/>
      <w:sz w:val="20"/>
      <w:szCs w:val="20"/>
      <w:lang w:val="en-AU" w:eastAsia="zh-CN"/>
    </w:rPr>
  </w:style>
  <w:style w:type="paragraph" w:styleId="Jutumullitekst">
    <w:name w:val="Balloon Text"/>
    <w:basedOn w:val="Normaallaad"/>
    <w:link w:val="JutumullitekstMrk"/>
    <w:uiPriority w:val="99"/>
    <w:semiHidden/>
    <w:unhideWhenUsed/>
    <w:rsid w:val="0071060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1060F"/>
    <w:rPr>
      <w:rFonts w:ascii="Segoe UI" w:eastAsia="Times New Roman" w:hAnsi="Segoe UI" w:cs="Segoe UI"/>
      <w:sz w:val="18"/>
      <w:szCs w:val="18"/>
      <w:lang w:val="en-AU" w:eastAsia="zh-CN"/>
    </w:rPr>
  </w:style>
  <w:style w:type="paragraph" w:styleId="Loendilik">
    <w:name w:val="List Paragraph"/>
    <w:basedOn w:val="Normaallaad"/>
    <w:uiPriority w:val="34"/>
    <w:qFormat/>
    <w:rsid w:val="0071060F"/>
    <w:pPr>
      <w:ind w:left="720"/>
      <w:contextualSpacing/>
    </w:pPr>
  </w:style>
  <w:style w:type="paragraph" w:styleId="Kommentaariteema">
    <w:name w:val="annotation subject"/>
    <w:basedOn w:val="Kommentaaritekst"/>
    <w:next w:val="Kommentaaritekst"/>
    <w:link w:val="KommentaariteemaMrk"/>
    <w:uiPriority w:val="99"/>
    <w:semiHidden/>
    <w:unhideWhenUsed/>
    <w:rsid w:val="00641BE5"/>
    <w:rPr>
      <w:b/>
      <w:bCs/>
    </w:rPr>
  </w:style>
  <w:style w:type="character" w:customStyle="1" w:styleId="KommentaariteemaMrk">
    <w:name w:val="Kommentaari teema Märk"/>
    <w:basedOn w:val="KommentaaritekstMrk"/>
    <w:link w:val="Kommentaariteema"/>
    <w:uiPriority w:val="99"/>
    <w:semiHidden/>
    <w:rsid w:val="00641BE5"/>
    <w:rPr>
      <w:rFonts w:ascii="Times New Roman" w:eastAsia="Times New Roman" w:hAnsi="Times New Roman" w:cs="Times New Roman"/>
      <w:b/>
      <w:bCs/>
      <w:sz w:val="20"/>
      <w:szCs w:val="20"/>
      <w:lang w:val="en-AU" w:eastAsia="zh-CN"/>
    </w:rPr>
  </w:style>
  <w:style w:type="character" w:customStyle="1" w:styleId="Pealkiri1Mrk">
    <w:name w:val="Pealkiri 1 Märk"/>
    <w:basedOn w:val="Liguvaikefont"/>
    <w:link w:val="Pealkiri1"/>
    <w:rsid w:val="00F12D8D"/>
    <w:rPr>
      <w:rFonts w:ascii="Times New Roman" w:eastAsia="Times New Roman" w:hAnsi="Times New Roman" w:cs="Times New Roman"/>
      <w:b/>
      <w:bCs/>
      <w:sz w:val="28"/>
      <w:szCs w:val="20"/>
      <w:lang w:eastAsia="zh-CN"/>
    </w:rPr>
  </w:style>
  <w:style w:type="character" w:customStyle="1" w:styleId="Pealkiri2Mrk">
    <w:name w:val="Pealkiri 2 Märk"/>
    <w:basedOn w:val="Liguvaikefont"/>
    <w:link w:val="Pealkiri2"/>
    <w:rsid w:val="00F12D8D"/>
    <w:rPr>
      <w:rFonts w:ascii="Times New Roman" w:eastAsia="Times New Roman" w:hAnsi="Times New Roman" w:cs="Times New Roman"/>
      <w:b/>
      <w:bCs/>
      <w:sz w:val="24"/>
      <w:szCs w:val="24"/>
      <w:lang w:eastAsia="zh-CN"/>
    </w:rPr>
  </w:style>
  <w:style w:type="paragraph" w:styleId="Pis">
    <w:name w:val="header"/>
    <w:basedOn w:val="Normaallaad"/>
    <w:link w:val="PisMrk"/>
    <w:rsid w:val="00F12D8D"/>
    <w:pPr>
      <w:tabs>
        <w:tab w:val="center" w:pos="4153"/>
        <w:tab w:val="right" w:pos="8306"/>
      </w:tabs>
    </w:pPr>
    <w:rPr>
      <w:szCs w:val="24"/>
      <w:lang w:val="et-EE"/>
    </w:rPr>
  </w:style>
  <w:style w:type="character" w:customStyle="1" w:styleId="PisMrk">
    <w:name w:val="Päis Märk"/>
    <w:basedOn w:val="Liguvaikefont"/>
    <w:link w:val="Pis"/>
    <w:uiPriority w:val="99"/>
    <w:rsid w:val="00F12D8D"/>
    <w:rPr>
      <w:rFonts w:ascii="Times New Roman" w:eastAsia="Times New Roman" w:hAnsi="Times New Roman" w:cs="Times New Roman"/>
      <w:sz w:val="24"/>
      <w:szCs w:val="24"/>
      <w:lang w:eastAsia="zh-CN"/>
    </w:rPr>
  </w:style>
  <w:style w:type="paragraph" w:styleId="Jalus">
    <w:name w:val="footer"/>
    <w:basedOn w:val="Normaallaad"/>
    <w:link w:val="JalusMrk"/>
    <w:uiPriority w:val="99"/>
    <w:unhideWhenUsed/>
    <w:rsid w:val="00F12D8D"/>
    <w:pPr>
      <w:tabs>
        <w:tab w:val="center" w:pos="4536"/>
        <w:tab w:val="right" w:pos="9072"/>
      </w:tabs>
    </w:pPr>
  </w:style>
  <w:style w:type="character" w:customStyle="1" w:styleId="JalusMrk">
    <w:name w:val="Jalus Märk"/>
    <w:basedOn w:val="Liguvaikefont"/>
    <w:link w:val="Jalus"/>
    <w:uiPriority w:val="99"/>
    <w:rsid w:val="00F12D8D"/>
    <w:rPr>
      <w:rFonts w:ascii="Times New Roman" w:eastAsia="Times New Roman" w:hAnsi="Times New Roman" w:cs="Times New Roman"/>
      <w:sz w:val="24"/>
      <w:szCs w:val="20"/>
      <w:lang w:val="en-AU" w:eastAsia="zh-CN"/>
    </w:rPr>
  </w:style>
  <w:style w:type="character" w:customStyle="1" w:styleId="errormessage1">
    <w:name w:val="errormessage1"/>
    <w:rsid w:val="00F12D8D"/>
    <w:rPr>
      <w:vanish w:val="0"/>
      <w:webHidden w:val="0"/>
      <w:color w:val="FF000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763</Words>
  <Characters>4429</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Lääne</dc:creator>
  <cp:keywords/>
  <dc:description/>
  <cp:lastModifiedBy>sekretar</cp:lastModifiedBy>
  <cp:revision>11</cp:revision>
  <dcterms:created xsi:type="dcterms:W3CDTF">2017-04-13T09:45:00Z</dcterms:created>
  <dcterms:modified xsi:type="dcterms:W3CDTF">2017-09-12T11:47:00Z</dcterms:modified>
</cp:coreProperties>
</file>